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B69" w:rsidRPr="00756B69" w:rsidRDefault="00756B69" w:rsidP="00756B69">
      <w:pPr>
        <w:spacing w:line="252" w:lineRule="auto"/>
        <w:jc w:val="center"/>
        <w:rPr>
          <w:b/>
          <w:sz w:val="28"/>
          <w:szCs w:val="28"/>
          <w:lang w:val="vi-VN"/>
        </w:rPr>
      </w:pPr>
      <w:r w:rsidRPr="00756B69">
        <w:rPr>
          <w:b/>
          <w:bCs/>
          <w:sz w:val="28"/>
          <w:szCs w:val="28"/>
          <w:lang w:val="vi-VN"/>
        </w:rPr>
        <w:t xml:space="preserve">PHỤ LỤC: VI PHẠM VÀ XỬ LÝ </w:t>
      </w:r>
      <w:r w:rsidRPr="00756B69">
        <w:rPr>
          <w:b/>
          <w:sz w:val="28"/>
          <w:szCs w:val="28"/>
          <w:lang w:val="vi-VN"/>
        </w:rPr>
        <w:t>VI PHẠM HỢP ĐỒNG</w:t>
      </w:r>
    </w:p>
    <w:p w:rsidR="00756B69" w:rsidRPr="00756B69" w:rsidRDefault="00756B69" w:rsidP="00756B69">
      <w:pPr>
        <w:spacing w:line="288" w:lineRule="auto"/>
        <w:rPr>
          <w:sz w:val="26"/>
          <w:szCs w:val="26"/>
          <w:lang w:val="vi-VN"/>
        </w:rPr>
      </w:pPr>
      <w:r w:rsidRPr="00756B69">
        <w:rPr>
          <w:sz w:val="26"/>
          <w:szCs w:val="26"/>
          <w:lang w:val="vi-VN"/>
        </w:rPr>
        <w:t xml:space="preserve">Trong trường hợp một trong các bên (Bên A: Chủ đầu tư; Bên B: Nhà thầu) vi phạm nghĩa vụ quy định tại Hợp đồng này, các Bên </w:t>
      </w:r>
      <w:bookmarkStart w:id="0" w:name="_GoBack"/>
      <w:bookmarkEnd w:id="0"/>
      <w:r w:rsidRPr="00756B69">
        <w:rPr>
          <w:sz w:val="26"/>
          <w:szCs w:val="26"/>
          <w:lang w:val="vi-VN"/>
        </w:rPr>
        <w:t xml:space="preserve">thống nhất và đồng ý rằng, việc vi phạm sẽ được xử lý như sau: </w:t>
      </w:r>
    </w:p>
    <w:p w:rsidR="00756B69" w:rsidRPr="00756B69" w:rsidRDefault="00756B69" w:rsidP="00756B69">
      <w:pPr>
        <w:pStyle w:val="ListParagraph"/>
        <w:numPr>
          <w:ilvl w:val="0"/>
          <w:numId w:val="8"/>
        </w:numPr>
        <w:tabs>
          <w:tab w:val="left" w:pos="426"/>
        </w:tabs>
        <w:spacing w:after="100" w:afterAutospacing="1" w:line="288" w:lineRule="auto"/>
        <w:ind w:left="426" w:hanging="284"/>
        <w:jc w:val="left"/>
        <w:rPr>
          <w:b/>
          <w:spacing w:val="-4"/>
          <w:sz w:val="26"/>
          <w:szCs w:val="26"/>
          <w:lang w:val="vi-VN"/>
        </w:rPr>
      </w:pPr>
      <w:r w:rsidRPr="00756B69">
        <w:rPr>
          <w:b/>
          <w:spacing w:val="-4"/>
          <w:sz w:val="26"/>
          <w:szCs w:val="26"/>
          <w:lang w:val="vi-VN"/>
        </w:rPr>
        <w:t>Vi phạm dẫn tới tạm ngừng thực hiện Hợp đồng</w:t>
      </w:r>
    </w:p>
    <w:p w:rsidR="00756B69" w:rsidRPr="00756B69" w:rsidRDefault="00756B69" w:rsidP="00756B69">
      <w:pPr>
        <w:pStyle w:val="ListParagraph"/>
        <w:numPr>
          <w:ilvl w:val="2"/>
          <w:numId w:val="9"/>
        </w:numPr>
        <w:spacing w:line="360" w:lineRule="exact"/>
        <w:ind w:left="426" w:hanging="426"/>
        <w:rPr>
          <w:b/>
          <w:spacing w:val="-4"/>
          <w:sz w:val="26"/>
          <w:szCs w:val="26"/>
          <w:lang w:val="vi-VN"/>
        </w:rPr>
      </w:pPr>
      <w:r w:rsidRPr="00756B69">
        <w:rPr>
          <w:b/>
          <w:spacing w:val="-4"/>
          <w:sz w:val="26"/>
          <w:szCs w:val="26"/>
          <w:lang w:val="vi-VN"/>
        </w:rPr>
        <w:t xml:space="preserve">Một Bên có quyền tạm ngừng thực hiện Hợp đồng này trong các trường hợp sau: </w:t>
      </w:r>
    </w:p>
    <w:p w:rsidR="00756B69" w:rsidRPr="00756B69" w:rsidRDefault="00756B69" w:rsidP="00756B69">
      <w:pPr>
        <w:pStyle w:val="ListParagraph"/>
        <w:numPr>
          <w:ilvl w:val="2"/>
          <w:numId w:val="10"/>
        </w:numPr>
        <w:tabs>
          <w:tab w:val="left" w:pos="426"/>
        </w:tabs>
        <w:spacing w:line="360" w:lineRule="exact"/>
        <w:ind w:hanging="2160"/>
        <w:rPr>
          <w:spacing w:val="-4"/>
          <w:sz w:val="26"/>
          <w:szCs w:val="26"/>
          <w:lang w:val="vi-VN"/>
        </w:rPr>
      </w:pPr>
      <w:r w:rsidRPr="00756B69">
        <w:rPr>
          <w:spacing w:val="-4"/>
          <w:sz w:val="26"/>
          <w:szCs w:val="26"/>
          <w:lang w:val="vi-VN"/>
        </w:rPr>
        <w:t xml:space="preserve">Do lỗi của một Bên trong Hợp đồng này bao gồm: </w:t>
      </w:r>
    </w:p>
    <w:p w:rsidR="00756B69" w:rsidRPr="00756B69" w:rsidRDefault="00756B69" w:rsidP="00756B69">
      <w:pPr>
        <w:pStyle w:val="ListParagraph"/>
        <w:numPr>
          <w:ilvl w:val="0"/>
          <w:numId w:val="12"/>
        </w:numPr>
        <w:spacing w:line="360" w:lineRule="exact"/>
        <w:ind w:left="426" w:hanging="426"/>
        <w:rPr>
          <w:i/>
          <w:spacing w:val="-4"/>
          <w:sz w:val="26"/>
          <w:szCs w:val="26"/>
          <w:u w:val="single"/>
        </w:rPr>
      </w:pPr>
      <w:r w:rsidRPr="00756B69">
        <w:rPr>
          <w:i/>
          <w:spacing w:val="-4"/>
          <w:sz w:val="26"/>
          <w:szCs w:val="26"/>
          <w:u w:val="single"/>
        </w:rPr>
        <w:t xml:space="preserve">Do lỗi của Bên B:  </w:t>
      </w:r>
    </w:p>
    <w:p w:rsidR="00756B69" w:rsidRPr="00756B69" w:rsidRDefault="00756B69" w:rsidP="00756B69">
      <w:pPr>
        <w:pStyle w:val="ListParagraph"/>
        <w:spacing w:line="360" w:lineRule="exact"/>
        <w:ind w:left="0"/>
        <w:rPr>
          <w:spacing w:val="-4"/>
          <w:sz w:val="26"/>
          <w:szCs w:val="26"/>
        </w:rPr>
      </w:pPr>
      <w:r w:rsidRPr="00756B69">
        <w:rPr>
          <w:spacing w:val="-4"/>
          <w:sz w:val="26"/>
          <w:szCs w:val="26"/>
        </w:rPr>
        <w:t>Bên A có quyền tạm ngừng Hợp đồng nếu Bên B vi phạm các nghĩa vụ sau:</w:t>
      </w:r>
    </w:p>
    <w:p w:rsidR="00756B69" w:rsidRPr="00756B69" w:rsidRDefault="00756B69" w:rsidP="00756B69">
      <w:pPr>
        <w:pStyle w:val="ListParagraph"/>
        <w:numPr>
          <w:ilvl w:val="3"/>
          <w:numId w:val="11"/>
        </w:numPr>
        <w:spacing w:line="360" w:lineRule="exact"/>
        <w:ind w:left="476" w:hanging="476"/>
        <w:rPr>
          <w:spacing w:val="-4"/>
          <w:sz w:val="26"/>
          <w:szCs w:val="26"/>
        </w:rPr>
      </w:pPr>
      <w:r w:rsidRPr="00756B69">
        <w:rPr>
          <w:spacing w:val="-4"/>
          <w:sz w:val="26"/>
          <w:szCs w:val="26"/>
        </w:rPr>
        <w:t>Quá 05 (năm) ngày làm việc kể từ ngày Hợp đồng có hiệu lực mà Bên B không trình Bên A phê duyệt hồ sơ tiến độ, biện pháp cung cấp lắp đặt thiết bị chi tiết của gói thầu.</w:t>
      </w:r>
    </w:p>
    <w:p w:rsidR="00756B69" w:rsidRPr="00756B69" w:rsidRDefault="00756B69" w:rsidP="00756B69">
      <w:pPr>
        <w:pStyle w:val="ListParagraph"/>
        <w:numPr>
          <w:ilvl w:val="3"/>
          <w:numId w:val="11"/>
        </w:numPr>
        <w:spacing w:line="360" w:lineRule="exact"/>
        <w:ind w:left="476" w:hanging="476"/>
        <w:rPr>
          <w:spacing w:val="-4"/>
          <w:sz w:val="26"/>
          <w:szCs w:val="26"/>
        </w:rPr>
      </w:pPr>
      <w:r w:rsidRPr="00756B69">
        <w:rPr>
          <w:spacing w:val="-4"/>
          <w:sz w:val="26"/>
          <w:szCs w:val="26"/>
        </w:rPr>
        <w:t>Bên B thi công chậm tiến độ quá 15 ngày so với tiến độ chi tiết được phê duyệt;</w:t>
      </w:r>
    </w:p>
    <w:p w:rsidR="00756B69" w:rsidRPr="00756B69" w:rsidRDefault="00756B69" w:rsidP="00756B69">
      <w:pPr>
        <w:pStyle w:val="ListParagraph"/>
        <w:numPr>
          <w:ilvl w:val="3"/>
          <w:numId w:val="11"/>
        </w:numPr>
        <w:spacing w:line="360" w:lineRule="exact"/>
        <w:ind w:left="476" w:hanging="476"/>
        <w:rPr>
          <w:spacing w:val="-4"/>
          <w:sz w:val="26"/>
          <w:szCs w:val="26"/>
        </w:rPr>
      </w:pPr>
      <w:r w:rsidRPr="00756B69">
        <w:rPr>
          <w:spacing w:val="-4"/>
          <w:sz w:val="26"/>
          <w:szCs w:val="26"/>
        </w:rPr>
        <w:t>Bên B không đảm bảo số lượng nhân lực trên công trường dự án quy định tại Hợp đồng này.</w:t>
      </w:r>
    </w:p>
    <w:p w:rsidR="00756B69" w:rsidRPr="00756B69" w:rsidRDefault="00756B69" w:rsidP="00756B69">
      <w:pPr>
        <w:pStyle w:val="ListParagraph"/>
        <w:numPr>
          <w:ilvl w:val="3"/>
          <w:numId w:val="11"/>
        </w:numPr>
        <w:spacing w:line="360" w:lineRule="exact"/>
        <w:ind w:left="476" w:hanging="476"/>
        <w:rPr>
          <w:spacing w:val="-4"/>
          <w:sz w:val="26"/>
          <w:szCs w:val="26"/>
        </w:rPr>
      </w:pPr>
      <w:r w:rsidRPr="00756B69">
        <w:rPr>
          <w:spacing w:val="-4"/>
          <w:sz w:val="26"/>
          <w:szCs w:val="26"/>
        </w:rPr>
        <w:t>Bên B bị Bên A phạt vi phạm quy định về an toàn lao động, vệ sinh môi trường lao động, phòng cháy chữa cháy đến lần thứ ba;</w:t>
      </w:r>
    </w:p>
    <w:p w:rsidR="00756B69" w:rsidRPr="00756B69" w:rsidRDefault="00756B69" w:rsidP="00756B69">
      <w:pPr>
        <w:pStyle w:val="ListParagraph"/>
        <w:numPr>
          <w:ilvl w:val="3"/>
          <w:numId w:val="11"/>
        </w:numPr>
        <w:spacing w:line="360" w:lineRule="exact"/>
        <w:ind w:left="476" w:hanging="476"/>
        <w:rPr>
          <w:spacing w:val="-4"/>
          <w:sz w:val="26"/>
          <w:szCs w:val="26"/>
        </w:rPr>
      </w:pPr>
      <w:r w:rsidRPr="00756B69">
        <w:rPr>
          <w:spacing w:val="-4"/>
          <w:sz w:val="26"/>
          <w:szCs w:val="26"/>
        </w:rPr>
        <w:t xml:space="preserve">Bên B không nộp Bảo lãnh thực hiện Hợp đồng đúng thời hạn và đảm bảo các nội dung như quy định tại Hợp đồng này hoặc Bên B không gia hạn thời gian có hiệu lực của bảo lãnh tạm ứng, bảo lãnh thực hiện hợp đồng theo yêu cầu của Bên A hoặc quy định của Hợp đồng; </w:t>
      </w:r>
    </w:p>
    <w:p w:rsidR="00756B69" w:rsidRPr="00756B69" w:rsidRDefault="00756B69" w:rsidP="00756B69">
      <w:pPr>
        <w:pStyle w:val="ListParagraph"/>
        <w:numPr>
          <w:ilvl w:val="3"/>
          <w:numId w:val="11"/>
        </w:numPr>
        <w:spacing w:line="360" w:lineRule="exact"/>
        <w:ind w:left="476" w:hanging="476"/>
        <w:rPr>
          <w:spacing w:val="-4"/>
          <w:sz w:val="26"/>
          <w:szCs w:val="26"/>
        </w:rPr>
      </w:pPr>
      <w:r w:rsidRPr="00756B69">
        <w:rPr>
          <w:spacing w:val="-4"/>
          <w:sz w:val="26"/>
          <w:szCs w:val="26"/>
        </w:rPr>
        <w:t>Bên B gian dối trong thi công, hoặc thi công không đúng thiết kế đã được Bên A phê duyệt;</w:t>
      </w:r>
    </w:p>
    <w:p w:rsidR="00756B69" w:rsidRPr="00756B69" w:rsidRDefault="00756B69" w:rsidP="00756B69">
      <w:pPr>
        <w:pStyle w:val="ListParagraph"/>
        <w:numPr>
          <w:ilvl w:val="3"/>
          <w:numId w:val="11"/>
        </w:numPr>
        <w:spacing w:line="360" w:lineRule="exact"/>
        <w:ind w:left="567" w:hanging="567"/>
        <w:rPr>
          <w:spacing w:val="-4"/>
          <w:sz w:val="26"/>
          <w:szCs w:val="26"/>
        </w:rPr>
      </w:pPr>
      <w:r w:rsidRPr="00756B69">
        <w:rPr>
          <w:spacing w:val="-4"/>
          <w:sz w:val="26"/>
          <w:szCs w:val="26"/>
        </w:rPr>
        <w:t>Bên B không thực hiện công việc trong 05 (năm) ngày liên tục trừ trường hợp có sự đồng ý của người có thẩm quyền của Bên A.</w:t>
      </w:r>
    </w:p>
    <w:p w:rsidR="00756B69" w:rsidRPr="00756B69" w:rsidRDefault="00756B69" w:rsidP="00756B69">
      <w:pPr>
        <w:pStyle w:val="ListParagraph"/>
        <w:numPr>
          <w:ilvl w:val="0"/>
          <w:numId w:val="12"/>
        </w:numPr>
        <w:spacing w:line="360" w:lineRule="exact"/>
        <w:ind w:left="426" w:hanging="426"/>
        <w:rPr>
          <w:i/>
          <w:spacing w:val="-4"/>
          <w:sz w:val="26"/>
          <w:szCs w:val="26"/>
          <w:u w:val="single"/>
        </w:rPr>
      </w:pPr>
      <w:r w:rsidRPr="00756B69">
        <w:rPr>
          <w:i/>
          <w:spacing w:val="-4"/>
          <w:sz w:val="26"/>
          <w:szCs w:val="26"/>
          <w:u w:val="single"/>
        </w:rPr>
        <w:t>Do lỗi của Bên A:</w:t>
      </w:r>
    </w:p>
    <w:p w:rsidR="00756B69" w:rsidRPr="00756B69" w:rsidRDefault="00756B69" w:rsidP="00756B69">
      <w:pPr>
        <w:pStyle w:val="ListParagraph"/>
        <w:spacing w:line="360" w:lineRule="exact"/>
        <w:ind w:left="0"/>
        <w:rPr>
          <w:spacing w:val="-4"/>
          <w:sz w:val="26"/>
          <w:szCs w:val="26"/>
        </w:rPr>
      </w:pPr>
      <w:r w:rsidRPr="00756B69">
        <w:rPr>
          <w:spacing w:val="-4"/>
          <w:sz w:val="26"/>
          <w:szCs w:val="26"/>
        </w:rPr>
        <w:t>Bên B có quyền tạm ngừng Hợp đồng nếu Bên A chậm thanh toán cho Bên B quá 30 (ba mươi) ngày làm việc kể từ ngày Bên A phê duyệt hồ sơ thanh toán của Bên B.</w:t>
      </w:r>
    </w:p>
    <w:p w:rsidR="00756B69" w:rsidRPr="00756B69" w:rsidRDefault="00756B69" w:rsidP="00756B69">
      <w:pPr>
        <w:pStyle w:val="ListParagraph"/>
        <w:numPr>
          <w:ilvl w:val="2"/>
          <w:numId w:val="10"/>
        </w:numPr>
        <w:tabs>
          <w:tab w:val="left" w:pos="426"/>
        </w:tabs>
        <w:spacing w:line="360" w:lineRule="exact"/>
        <w:ind w:hanging="2160"/>
        <w:rPr>
          <w:i/>
          <w:spacing w:val="-4"/>
          <w:sz w:val="26"/>
          <w:szCs w:val="26"/>
          <w:lang w:val="vi-VN"/>
        </w:rPr>
      </w:pPr>
      <w:r w:rsidRPr="00756B69">
        <w:rPr>
          <w:i/>
          <w:spacing w:val="-4"/>
          <w:sz w:val="26"/>
          <w:szCs w:val="26"/>
          <w:lang w:val="vi-VN"/>
        </w:rPr>
        <w:t>Theo thỏa thuận của các Bên bằng văn bản.</w:t>
      </w:r>
    </w:p>
    <w:p w:rsidR="00756B69" w:rsidRPr="00756B69" w:rsidRDefault="00756B69" w:rsidP="00756B69">
      <w:pPr>
        <w:pStyle w:val="ListParagraph"/>
        <w:numPr>
          <w:ilvl w:val="2"/>
          <w:numId w:val="9"/>
        </w:numPr>
        <w:spacing w:line="360" w:lineRule="exact"/>
        <w:ind w:left="426" w:hanging="426"/>
        <w:rPr>
          <w:spacing w:val="-4"/>
          <w:sz w:val="26"/>
          <w:szCs w:val="26"/>
          <w:lang w:val="vi-VN"/>
        </w:rPr>
      </w:pPr>
      <w:r w:rsidRPr="00756B69">
        <w:rPr>
          <w:spacing w:val="-4"/>
          <w:sz w:val="26"/>
          <w:szCs w:val="26"/>
          <w:lang w:val="vi-VN"/>
        </w:rPr>
        <w:t xml:space="preserve">Trừ trường hợp các Bên thoả thuận tạm dừng Hợp đồng, khi xảy ra các vi phạm nêu tại Mục I, điểm a ở trên, Bên Bị vi phạm sẽ lập biên bản về hành vi vi phạm. Biên bản này phải được ký bởi người có thẩm quyền hoặc người được uỷ quyền hợp pháp của Bên Bị vi phạm, Bên Vi phạm và Tư vấn giám sát (nếu có). Trong trường hợp Bên vi phạm không ký vào Biên bản này thì việc từ chối ký biên bản này sẽ được ghi vào trong Biên bản và Biên bản chỉ cần có chữ ký của Bên Bị vi phạm và Tư vấn giám sát (nếu có) là có hiệu lực thi hành. </w:t>
      </w:r>
    </w:p>
    <w:p w:rsidR="00756B69" w:rsidRPr="00756B69" w:rsidRDefault="00756B69" w:rsidP="00756B69">
      <w:pPr>
        <w:pStyle w:val="ListParagraph"/>
        <w:numPr>
          <w:ilvl w:val="2"/>
          <w:numId w:val="9"/>
        </w:numPr>
        <w:spacing w:line="360" w:lineRule="exact"/>
        <w:ind w:left="426" w:hanging="426"/>
        <w:rPr>
          <w:spacing w:val="-4"/>
          <w:sz w:val="26"/>
          <w:szCs w:val="26"/>
          <w:lang w:val="vi-VN"/>
        </w:rPr>
      </w:pPr>
      <w:r w:rsidRPr="00756B69">
        <w:rPr>
          <w:spacing w:val="-4"/>
          <w:sz w:val="26"/>
          <w:szCs w:val="26"/>
          <w:lang w:val="vi-VN"/>
        </w:rPr>
        <w:t xml:space="preserve">Trong vòng tối đa 02 (hai) ngày làm việc, Bên bị vi phạm sẽ thông báo bằng văn bản về thời gian bắt đầu tạm ngừng hợp đồng và thời hạn cũng như các yêu cầu về việc khắc phục vi phạm cho Bên vi phạm. Hết thời hạn này, nếu Bên vi phạm  không khắc phục hoặc khắc phục không đúng, không đủ các vi phạm theo yêu cầu của Bên bị vi phạm, các vi phạm này sẽ được coi là Vi Phạm Cơ Bản theo quy định tại Mục II bên dưới. </w:t>
      </w:r>
    </w:p>
    <w:p w:rsidR="00756B69" w:rsidRPr="00756B69" w:rsidRDefault="00756B69" w:rsidP="00756B69">
      <w:pPr>
        <w:pStyle w:val="ListParagraph"/>
        <w:numPr>
          <w:ilvl w:val="2"/>
          <w:numId w:val="9"/>
        </w:numPr>
        <w:spacing w:line="360" w:lineRule="exact"/>
        <w:ind w:left="426" w:hanging="426"/>
        <w:rPr>
          <w:spacing w:val="-4"/>
          <w:sz w:val="26"/>
          <w:szCs w:val="26"/>
          <w:lang w:val="vi-VN"/>
        </w:rPr>
      </w:pPr>
      <w:r w:rsidRPr="00756B69">
        <w:rPr>
          <w:spacing w:val="-4"/>
          <w:sz w:val="26"/>
          <w:szCs w:val="26"/>
          <w:lang w:val="vi-VN"/>
        </w:rPr>
        <w:lastRenderedPageBreak/>
        <w:t>Nếu Bên bị vi phạm thực hiện quyền tạm ngừng thực hiện Hợp đồng không thông báo hoặc không có lý do chính đáng mà việc tạm ngừng Hợp đồng gây ra thiệt hại cho Bên kia thì phải bồi thường thiệt hại do hành vi vi phạm của mình gây ra cho Bên bị thiệt hại.</w:t>
      </w:r>
    </w:p>
    <w:p w:rsidR="00756B69" w:rsidRPr="00756B69" w:rsidRDefault="00756B69" w:rsidP="00756B69">
      <w:pPr>
        <w:pStyle w:val="ListParagraph"/>
        <w:numPr>
          <w:ilvl w:val="0"/>
          <w:numId w:val="8"/>
        </w:numPr>
        <w:tabs>
          <w:tab w:val="left" w:pos="426"/>
        </w:tabs>
        <w:spacing w:after="100" w:afterAutospacing="1" w:line="288" w:lineRule="auto"/>
        <w:ind w:left="426" w:hanging="284"/>
        <w:jc w:val="left"/>
        <w:rPr>
          <w:b/>
          <w:spacing w:val="-4"/>
          <w:sz w:val="26"/>
          <w:szCs w:val="26"/>
          <w:lang w:val="vi-VN"/>
        </w:rPr>
      </w:pPr>
      <w:r w:rsidRPr="00756B69">
        <w:rPr>
          <w:b/>
          <w:spacing w:val="-4"/>
          <w:sz w:val="26"/>
          <w:szCs w:val="26"/>
        </w:rPr>
        <w:t>Phạt vi phạm:</w:t>
      </w:r>
    </w:p>
    <w:p w:rsidR="00756B69" w:rsidRPr="00756B69" w:rsidRDefault="00756B69" w:rsidP="00756B69">
      <w:pPr>
        <w:pStyle w:val="ListParagraph"/>
        <w:tabs>
          <w:tab w:val="left" w:pos="0"/>
        </w:tabs>
        <w:spacing w:line="360" w:lineRule="exact"/>
        <w:ind w:left="0"/>
        <w:rPr>
          <w:spacing w:val="-4"/>
          <w:sz w:val="26"/>
          <w:szCs w:val="26"/>
        </w:rPr>
      </w:pPr>
      <w:r w:rsidRPr="00756B69">
        <w:rPr>
          <w:spacing w:val="-4"/>
          <w:sz w:val="26"/>
          <w:szCs w:val="26"/>
          <w:lang w:val="vi-VN"/>
        </w:rPr>
        <w:t xml:space="preserve">Trong Hợp đồng này, hai Bên thống nhất phân chia các vi phạm thành 02 (hai) loại là Vi Phạm Cơ Bản và Vi phạm khác. Chế tài áp dụng với từng loại vi phạm khác nhau. </w:t>
      </w:r>
      <w:r w:rsidRPr="00756B69">
        <w:rPr>
          <w:spacing w:val="-4"/>
          <w:sz w:val="26"/>
          <w:szCs w:val="26"/>
        </w:rPr>
        <w:t xml:space="preserve">Cụ thể như sau: </w:t>
      </w:r>
    </w:p>
    <w:p w:rsidR="00756B69" w:rsidRPr="00756B69" w:rsidRDefault="00756B69" w:rsidP="00756B69">
      <w:pPr>
        <w:pStyle w:val="ListParagraph"/>
        <w:numPr>
          <w:ilvl w:val="2"/>
          <w:numId w:val="1"/>
        </w:numPr>
        <w:tabs>
          <w:tab w:val="clear" w:pos="2160"/>
          <w:tab w:val="left" w:pos="426"/>
          <w:tab w:val="num" w:pos="1134"/>
        </w:tabs>
        <w:spacing w:before="120" w:line="360" w:lineRule="exact"/>
        <w:ind w:left="426" w:hanging="426"/>
        <w:rPr>
          <w:spacing w:val="-4"/>
          <w:sz w:val="26"/>
          <w:szCs w:val="26"/>
        </w:rPr>
      </w:pPr>
      <w:r w:rsidRPr="00756B69">
        <w:rPr>
          <w:spacing w:val="-4"/>
          <w:sz w:val="26"/>
          <w:szCs w:val="26"/>
        </w:rPr>
        <w:t xml:space="preserve">Vi phạm cơ bản: </w:t>
      </w:r>
    </w:p>
    <w:p w:rsidR="00756B69" w:rsidRPr="00756B69" w:rsidRDefault="00756B69" w:rsidP="00756B69">
      <w:pPr>
        <w:numPr>
          <w:ilvl w:val="0"/>
          <w:numId w:val="7"/>
        </w:numPr>
        <w:tabs>
          <w:tab w:val="left" w:pos="284"/>
          <w:tab w:val="left" w:pos="1701"/>
        </w:tabs>
        <w:spacing w:before="120" w:line="360" w:lineRule="exact"/>
        <w:ind w:left="426" w:hanging="426"/>
        <w:rPr>
          <w:spacing w:val="-4"/>
          <w:sz w:val="26"/>
          <w:szCs w:val="26"/>
        </w:rPr>
      </w:pPr>
      <w:r w:rsidRPr="00756B69">
        <w:rPr>
          <w:spacing w:val="-4"/>
          <w:sz w:val="26"/>
          <w:szCs w:val="26"/>
        </w:rPr>
        <w:t xml:space="preserve">Các vi phạm sau đây được coi là Vi Phạm Cơ Bản: </w:t>
      </w:r>
    </w:p>
    <w:p w:rsidR="00756B69" w:rsidRPr="00756B69" w:rsidRDefault="00756B69" w:rsidP="00756B69">
      <w:pPr>
        <w:pStyle w:val="ListParagraph"/>
        <w:numPr>
          <w:ilvl w:val="0"/>
          <w:numId w:val="13"/>
        </w:numPr>
        <w:spacing w:line="360" w:lineRule="exact"/>
        <w:ind w:left="426" w:hanging="426"/>
        <w:rPr>
          <w:spacing w:val="-4"/>
          <w:sz w:val="26"/>
          <w:szCs w:val="26"/>
        </w:rPr>
      </w:pPr>
      <w:r w:rsidRPr="00756B69">
        <w:rPr>
          <w:spacing w:val="-4"/>
          <w:sz w:val="26"/>
          <w:szCs w:val="26"/>
        </w:rPr>
        <w:t xml:space="preserve">Các vi phạm quy định tại Phần I, điểm a nêu trên mà Bên Vi phạm không khắc phục hoặc khắc phục không đúng, không đủ theo yêu cầu của Bên bị vi phạm như quy định tại Phần I, mục 3 nêu trên; </w:t>
      </w:r>
    </w:p>
    <w:p w:rsidR="00756B69" w:rsidRPr="00756B69" w:rsidRDefault="00756B69" w:rsidP="00756B69">
      <w:pPr>
        <w:pStyle w:val="ListParagraph"/>
        <w:numPr>
          <w:ilvl w:val="0"/>
          <w:numId w:val="13"/>
        </w:numPr>
        <w:spacing w:line="360" w:lineRule="exact"/>
        <w:ind w:left="426" w:hanging="426"/>
        <w:rPr>
          <w:spacing w:val="-4"/>
          <w:sz w:val="26"/>
          <w:szCs w:val="26"/>
        </w:rPr>
      </w:pPr>
      <w:r w:rsidRPr="00756B69">
        <w:rPr>
          <w:spacing w:val="-4"/>
          <w:sz w:val="26"/>
          <w:szCs w:val="26"/>
        </w:rPr>
        <w:t xml:space="preserve">Một bên đơn phương chấm dứt thực hiện hợp đồng không theo quy định của Hợp đồng này và/hoặc quy định của pháp luật có liên quan; </w:t>
      </w:r>
    </w:p>
    <w:p w:rsidR="00756B69" w:rsidRPr="00756B69" w:rsidRDefault="00756B69" w:rsidP="00756B69">
      <w:pPr>
        <w:pStyle w:val="ListParagraph"/>
        <w:numPr>
          <w:ilvl w:val="0"/>
          <w:numId w:val="13"/>
        </w:numPr>
        <w:spacing w:line="360" w:lineRule="exact"/>
        <w:ind w:left="426" w:hanging="426"/>
        <w:rPr>
          <w:spacing w:val="-4"/>
          <w:sz w:val="26"/>
          <w:szCs w:val="26"/>
        </w:rPr>
      </w:pPr>
      <w:r w:rsidRPr="00756B69">
        <w:rPr>
          <w:spacing w:val="-4"/>
          <w:sz w:val="26"/>
          <w:szCs w:val="26"/>
        </w:rPr>
        <w:t xml:space="preserve">Bên B không triển khai công việc sau khi Bên A đã có văn bản yêu cầu Bên B thực hiện công việc; </w:t>
      </w:r>
    </w:p>
    <w:p w:rsidR="00756B69" w:rsidRPr="00756B69" w:rsidRDefault="00756B69" w:rsidP="00756B69">
      <w:pPr>
        <w:pStyle w:val="ListParagraph"/>
        <w:numPr>
          <w:ilvl w:val="0"/>
          <w:numId w:val="13"/>
        </w:numPr>
        <w:spacing w:line="360" w:lineRule="exact"/>
        <w:ind w:left="426" w:hanging="426"/>
        <w:rPr>
          <w:spacing w:val="-4"/>
          <w:sz w:val="26"/>
          <w:szCs w:val="26"/>
        </w:rPr>
      </w:pPr>
      <w:r w:rsidRPr="00756B69">
        <w:rPr>
          <w:spacing w:val="-4"/>
          <w:sz w:val="26"/>
          <w:szCs w:val="26"/>
        </w:rPr>
        <w:t>Bên B bỏ dở công việc hoặc thể hiện rõ ràng ý định không tiếp tục thực hiện nghĩa vụ theo hợp đồng; Căn cứ để xác định Bên B bỏ dở công việc thông qua việc Bên A đã thông báo nhắc nhở Bên B đến lần thứ hai nhưng Bên B không trả lời Bên A hoặc vẫn không tiếp tục thực hiện công việc.</w:t>
      </w:r>
    </w:p>
    <w:p w:rsidR="00756B69" w:rsidRPr="00756B69" w:rsidRDefault="00756B69" w:rsidP="00756B69">
      <w:pPr>
        <w:pStyle w:val="ListParagraph"/>
        <w:numPr>
          <w:ilvl w:val="0"/>
          <w:numId w:val="13"/>
        </w:numPr>
        <w:spacing w:line="360" w:lineRule="exact"/>
        <w:ind w:left="426" w:hanging="426"/>
        <w:rPr>
          <w:spacing w:val="-4"/>
          <w:sz w:val="26"/>
          <w:szCs w:val="26"/>
        </w:rPr>
      </w:pPr>
      <w:r w:rsidRPr="00756B69">
        <w:rPr>
          <w:spacing w:val="-4"/>
          <w:sz w:val="26"/>
          <w:szCs w:val="26"/>
        </w:rPr>
        <w:t xml:space="preserve">Chuyển nhượng một phần hoặc toàn bộ công việc của hợp đồng trái với quy định tại hợp đồng này. </w:t>
      </w:r>
    </w:p>
    <w:p w:rsidR="00756B69" w:rsidRPr="00756B69" w:rsidRDefault="00756B69" w:rsidP="00756B69">
      <w:pPr>
        <w:numPr>
          <w:ilvl w:val="0"/>
          <w:numId w:val="7"/>
        </w:numPr>
        <w:tabs>
          <w:tab w:val="left" w:pos="284"/>
          <w:tab w:val="left" w:pos="1701"/>
        </w:tabs>
        <w:spacing w:before="120" w:line="360" w:lineRule="exact"/>
        <w:ind w:left="426" w:hanging="426"/>
        <w:rPr>
          <w:spacing w:val="-4"/>
          <w:sz w:val="26"/>
          <w:szCs w:val="26"/>
        </w:rPr>
      </w:pPr>
      <w:r w:rsidRPr="00756B69">
        <w:rPr>
          <w:spacing w:val="-4"/>
          <w:sz w:val="26"/>
          <w:szCs w:val="26"/>
        </w:rPr>
        <w:t xml:space="preserve">Trong trường hợp phát sinh các Vi Phạm Cơ Bản, bên vi phạm sẽ có nghĩa vụ phải thanh toán cho bên bị vi phạm khoản tiền phạt vi phạm tương ứng với 12% (mười hai phần trăm) giá trị hợp đồng và phải có trách nhiệm bồi thường toàn bộ các tổn thất vật chất thực tế tính được thành tiền do việc vi phạm gây ra, bao gồm toàn bộ tổn thất về tài sản, chi phí hợp lý để ngăn chặn, hạn chế, khắc phục thiệt hại, thu nhập thực tế bị mất hoặc giảm sút và các thiệt hại khác theo quy định của pháp luật. Đồng thời, Bên bị vi phạm có thể xem xét chấm dứt thực hiện Hợp đồng theo quy định tại Hợp đồng này. </w:t>
      </w:r>
    </w:p>
    <w:p w:rsidR="00756B69" w:rsidRPr="00756B69" w:rsidRDefault="00756B69" w:rsidP="00756B69">
      <w:pPr>
        <w:pStyle w:val="ListParagraph"/>
        <w:numPr>
          <w:ilvl w:val="2"/>
          <w:numId w:val="1"/>
        </w:numPr>
        <w:tabs>
          <w:tab w:val="clear" w:pos="2160"/>
          <w:tab w:val="left" w:pos="426"/>
          <w:tab w:val="num" w:pos="1134"/>
        </w:tabs>
        <w:spacing w:before="120" w:line="360" w:lineRule="exact"/>
        <w:ind w:left="426" w:hanging="426"/>
        <w:rPr>
          <w:spacing w:val="-4"/>
          <w:sz w:val="26"/>
          <w:szCs w:val="26"/>
        </w:rPr>
      </w:pPr>
      <w:r w:rsidRPr="00756B69">
        <w:rPr>
          <w:spacing w:val="-4"/>
          <w:sz w:val="26"/>
          <w:szCs w:val="26"/>
        </w:rPr>
        <w:t xml:space="preserve">Vi phạm khác: </w:t>
      </w:r>
    </w:p>
    <w:p w:rsidR="00756B69" w:rsidRPr="00756B69" w:rsidRDefault="00756B69" w:rsidP="00756B69">
      <w:pPr>
        <w:numPr>
          <w:ilvl w:val="0"/>
          <w:numId w:val="14"/>
        </w:numPr>
        <w:tabs>
          <w:tab w:val="left" w:pos="284"/>
          <w:tab w:val="left" w:pos="1701"/>
        </w:tabs>
        <w:spacing w:before="120" w:line="360" w:lineRule="exact"/>
        <w:ind w:left="426" w:hanging="426"/>
        <w:rPr>
          <w:spacing w:val="-4"/>
          <w:sz w:val="26"/>
          <w:szCs w:val="26"/>
        </w:rPr>
      </w:pPr>
      <w:r w:rsidRPr="00756B69">
        <w:rPr>
          <w:spacing w:val="-4"/>
          <w:sz w:val="26"/>
          <w:szCs w:val="26"/>
        </w:rPr>
        <w:t xml:space="preserve">Trường hợp nếu Bên B có vi phạm về tiến độ so với tiến độ chi tiết được thể hiện trong Bảng tiến độ chi tiết được Bên B lập và Bên A phê duyệt theo quy định tại Hợp đồng hoặc so với tổng tiến độ (Thời gian hoàn thành) thì Bên A được quyền phạt đối với hành vi vi phạm chậm tiến độ đó với mức 0,5% (không phẩy năm phần trăm) giá trị phần Hợp đồng bị vi phạm cho một ngày chậm tiến độ nhưng không được chậm quá 15 ngày; trong trường hợp, thời gian chậm tiến độ kéo dài hơn 15 ngày thì Bên B sẽ bị phạt 12% giá trị phần hợp đồng bị vi phạm, đồng thời Bên A có quyền chấm dứt thực hiện Hợp đồng. </w:t>
      </w:r>
    </w:p>
    <w:p w:rsidR="00756B69" w:rsidRPr="00756B69" w:rsidRDefault="00756B69" w:rsidP="00756B69">
      <w:pPr>
        <w:numPr>
          <w:ilvl w:val="0"/>
          <w:numId w:val="14"/>
        </w:numPr>
        <w:tabs>
          <w:tab w:val="left" w:pos="284"/>
          <w:tab w:val="left" w:pos="1701"/>
        </w:tabs>
        <w:spacing w:before="120" w:after="120" w:line="304" w:lineRule="exact"/>
        <w:ind w:left="426" w:hanging="426"/>
        <w:rPr>
          <w:spacing w:val="4"/>
          <w:sz w:val="26"/>
          <w:szCs w:val="26"/>
          <w:lang w:val="pt-BR"/>
        </w:rPr>
      </w:pPr>
      <w:r w:rsidRPr="00756B69">
        <w:rPr>
          <w:spacing w:val="-4"/>
          <w:sz w:val="26"/>
          <w:szCs w:val="26"/>
        </w:rPr>
        <w:t xml:space="preserve">Trường hợp nếu Bên B có vi phạm về nhân lực trên công trường dự án và Bên A đã lập Biên bản vi phạm thì Bên A được quyền phạt đối với hành vi vi phạm này với mức phạt như sau: </w:t>
      </w:r>
    </w:p>
    <w:p w:rsidR="00756B69" w:rsidRPr="00756B69" w:rsidRDefault="00756B69" w:rsidP="00756B69">
      <w:pPr>
        <w:pStyle w:val="ListParagraph"/>
        <w:numPr>
          <w:ilvl w:val="0"/>
          <w:numId w:val="15"/>
        </w:numPr>
        <w:spacing w:line="360" w:lineRule="exact"/>
        <w:ind w:left="426" w:hanging="426"/>
        <w:rPr>
          <w:spacing w:val="-4"/>
          <w:sz w:val="26"/>
          <w:szCs w:val="26"/>
          <w:lang w:val="pt-BR"/>
        </w:rPr>
      </w:pPr>
      <w:r w:rsidRPr="00756B69">
        <w:rPr>
          <w:spacing w:val="-4"/>
          <w:sz w:val="26"/>
          <w:szCs w:val="26"/>
          <w:lang w:val="pt-BR"/>
        </w:rPr>
        <w:lastRenderedPageBreak/>
        <w:t>Đối với Chỉ huy trưởng công trường nếu không có mặt tại công trường. Đại diện ban quản lý dự án của Bên A sẽ chỉ đạo thay trên công trình.</w:t>
      </w:r>
      <w:r w:rsidRPr="00756B69" w:rsidDel="0020273D">
        <w:rPr>
          <w:spacing w:val="-4"/>
          <w:sz w:val="26"/>
          <w:szCs w:val="26"/>
          <w:lang w:val="pt-BR"/>
        </w:rPr>
        <w:t xml:space="preserve"> </w:t>
      </w:r>
      <w:r w:rsidRPr="00756B69">
        <w:rPr>
          <w:spacing w:val="-4"/>
          <w:sz w:val="26"/>
          <w:szCs w:val="26"/>
          <w:lang w:val="pt-BR"/>
        </w:rPr>
        <w:t>Số tiền phạt với chỉ huy trưởng công trường của Bên B nếu không có mặt trên công trường ngày đầu vắng mặt không lý do: Hai triệu (2.000.000) đồng/01 ngày. Vắng mặt từ ngày thứ 2 đến ngày thứ 4: Năm triệu (5.000.000) đồng/01 ngày. Vắng mặt từ ngày thứ 5 trở đi: Mười triệu (10.000.000) đồng/01 ngày và Bên A có quyền thuê một Chỉ huy trưởng khác thay thế hoặc trực tiếp điều hành thay Chỉ huy trưởng của Bên B.</w:t>
      </w:r>
    </w:p>
    <w:p w:rsidR="00756B69" w:rsidRPr="00756B69" w:rsidRDefault="00756B69" w:rsidP="00756B69">
      <w:pPr>
        <w:pStyle w:val="ListParagraph"/>
        <w:numPr>
          <w:ilvl w:val="0"/>
          <w:numId w:val="15"/>
        </w:numPr>
        <w:spacing w:line="360" w:lineRule="exact"/>
        <w:ind w:left="426" w:hanging="426"/>
        <w:rPr>
          <w:spacing w:val="-4"/>
          <w:sz w:val="26"/>
          <w:szCs w:val="26"/>
          <w:lang w:val="pt-BR"/>
        </w:rPr>
      </w:pPr>
      <w:r w:rsidRPr="00756B69">
        <w:rPr>
          <w:spacing w:val="-4"/>
          <w:sz w:val="26"/>
          <w:szCs w:val="26"/>
          <w:lang w:val="pt-BR"/>
        </w:rPr>
        <w:t>Đối với cán bộ kỹ thuật và/hoặc nhân công nếu không đủ số lượng trên công trường và Bên A đã lập Biên bản vi phạm thì Bên A được quyền phạt đối với hành vi vi phạm này với mức phạt 500.000 đồng/01 nhân lực vắng mặt/ 01 ngày.</w:t>
      </w:r>
    </w:p>
    <w:p w:rsidR="00756B69" w:rsidRPr="00756B69" w:rsidRDefault="00756B69" w:rsidP="00756B69">
      <w:pPr>
        <w:numPr>
          <w:ilvl w:val="0"/>
          <w:numId w:val="14"/>
        </w:numPr>
        <w:tabs>
          <w:tab w:val="left" w:pos="284"/>
          <w:tab w:val="left" w:pos="1701"/>
        </w:tabs>
        <w:spacing w:before="120" w:after="120" w:line="304" w:lineRule="exact"/>
        <w:ind w:left="426" w:hanging="426"/>
        <w:rPr>
          <w:spacing w:val="-4"/>
          <w:sz w:val="26"/>
          <w:szCs w:val="26"/>
          <w:lang w:val="pt-BR"/>
        </w:rPr>
      </w:pPr>
      <w:r w:rsidRPr="00756B69">
        <w:rPr>
          <w:spacing w:val="-4"/>
          <w:sz w:val="26"/>
          <w:szCs w:val="26"/>
          <w:lang w:val="pt-BR"/>
        </w:rPr>
        <w:t>Trường hợp nếu Bên B có vi phạm về chất lượng và Bên A đã lập Biên bản vi phạm thì Bên A được quyền phạt đối với hành vi vi phạm này với mức phạt 50% giá trị khối lượng vi phạm chất lượng và bằng kinh phí của mình Bên B phải khắc phục, sửa chữa các lỗi vi phạm đó trong thời gian do Bên A ấn định.</w:t>
      </w:r>
    </w:p>
    <w:p w:rsidR="00756B69" w:rsidRPr="00756B69" w:rsidRDefault="00756B69" w:rsidP="00756B69">
      <w:pPr>
        <w:numPr>
          <w:ilvl w:val="0"/>
          <w:numId w:val="14"/>
        </w:numPr>
        <w:tabs>
          <w:tab w:val="left" w:pos="284"/>
          <w:tab w:val="left" w:pos="1701"/>
        </w:tabs>
        <w:spacing w:before="120" w:after="120" w:line="304" w:lineRule="exact"/>
        <w:ind w:left="426" w:hanging="426"/>
        <w:rPr>
          <w:spacing w:val="-4"/>
          <w:sz w:val="26"/>
          <w:szCs w:val="26"/>
          <w:lang w:val="pt-BR"/>
        </w:rPr>
      </w:pPr>
      <w:r w:rsidRPr="00756B69">
        <w:rPr>
          <w:spacing w:val="-4"/>
          <w:sz w:val="26"/>
          <w:szCs w:val="26"/>
          <w:lang w:val="pt-BR"/>
        </w:rPr>
        <w:t>Trong trường hợp Bên A thanh toán chậm, Bên B có quyền yêu cầu Bên A thanh toán khoản lãi suất chậm trả đối với số tiền thanh toán chậm đó theo mức lãi suất cho vay của Ngân hàng TMCP Ngoại thương Việt Nam (Vietcombank) tại thời điểm chậm thanh toán trên số tiền chậm thanh toán.</w:t>
      </w:r>
    </w:p>
    <w:p w:rsidR="00756B69" w:rsidRPr="00756B69" w:rsidRDefault="00756B69" w:rsidP="00756B69">
      <w:pPr>
        <w:numPr>
          <w:ilvl w:val="0"/>
          <w:numId w:val="14"/>
        </w:numPr>
        <w:tabs>
          <w:tab w:val="left" w:pos="284"/>
          <w:tab w:val="left" w:pos="1701"/>
        </w:tabs>
        <w:spacing w:before="120" w:after="120" w:line="304" w:lineRule="exact"/>
        <w:ind w:left="426" w:hanging="426"/>
        <w:rPr>
          <w:spacing w:val="-4"/>
          <w:sz w:val="26"/>
          <w:szCs w:val="26"/>
          <w:lang w:val="pt-BR"/>
        </w:rPr>
      </w:pPr>
      <w:r w:rsidRPr="00756B69">
        <w:rPr>
          <w:spacing w:val="-4"/>
          <w:sz w:val="26"/>
          <w:szCs w:val="26"/>
          <w:lang w:val="pt-BR"/>
        </w:rPr>
        <w:t>Trường hợp Bên B đưa ra hoặc ngỏ ý đưa ra (trực tiếp hoặc gián tiếp) hối lộ, quà cáp hoặc các vật có giá trị cho cán bộ của Bên A như phần thưởng hoặc để mua chuộc để thực hiện các hàng vi liên quan đến hợp đồng thì Bên B sẽ bị phạt 200.000.000 đồng cho một lần vi phạm, nếu vi phạm quá 01 lần Bên A có quyền đơn phương chấm dứt hợp đồng.</w:t>
      </w:r>
    </w:p>
    <w:p w:rsidR="00756B69" w:rsidRPr="00756B69" w:rsidRDefault="00756B69" w:rsidP="00756B69">
      <w:pPr>
        <w:numPr>
          <w:ilvl w:val="0"/>
          <w:numId w:val="14"/>
        </w:numPr>
        <w:tabs>
          <w:tab w:val="left" w:pos="284"/>
          <w:tab w:val="left" w:pos="1701"/>
        </w:tabs>
        <w:spacing w:before="120" w:after="120" w:line="304" w:lineRule="exact"/>
        <w:ind w:left="426" w:hanging="426"/>
        <w:rPr>
          <w:spacing w:val="-4"/>
          <w:sz w:val="26"/>
          <w:szCs w:val="26"/>
          <w:lang w:val="pt-BR"/>
        </w:rPr>
      </w:pPr>
      <w:r w:rsidRPr="00756B69">
        <w:rPr>
          <w:spacing w:val="-4"/>
          <w:sz w:val="26"/>
          <w:szCs w:val="26"/>
          <w:lang w:val="pt-BR"/>
        </w:rPr>
        <w:t>Trường hợp trước khi bàn giao công trình, hạng mục công trình cho Bên A, Bên B không dọn sạch, vận chuyển và tập kết các phế thải xây dựng phát sinh trong quá trình thi công đúng nơi quy định của Bên A thì Bên B sẽ bị phạt 10.000.000 đồng/tháng.</w:t>
      </w:r>
    </w:p>
    <w:p w:rsidR="00756B69" w:rsidRPr="00756B69" w:rsidRDefault="00756B69" w:rsidP="00756B69">
      <w:pPr>
        <w:numPr>
          <w:ilvl w:val="0"/>
          <w:numId w:val="14"/>
        </w:numPr>
        <w:tabs>
          <w:tab w:val="left" w:pos="284"/>
          <w:tab w:val="left" w:pos="1701"/>
        </w:tabs>
        <w:spacing w:before="120" w:after="120" w:line="304" w:lineRule="exact"/>
        <w:ind w:left="426" w:hanging="426"/>
        <w:rPr>
          <w:spacing w:val="-4"/>
          <w:sz w:val="26"/>
          <w:szCs w:val="26"/>
          <w:lang w:val="pt-BR"/>
        </w:rPr>
      </w:pPr>
      <w:r w:rsidRPr="00756B69">
        <w:rPr>
          <w:spacing w:val="-4"/>
          <w:sz w:val="26"/>
          <w:szCs w:val="26"/>
          <w:lang w:val="pt-BR"/>
        </w:rPr>
        <w:t>Ngoại trừ các quy định về phạt vi phạm đã được quy định tại Hợp đồng này, trường hợp Bên B vi phạm bất kì nghĩa vụ nào khác mà Bên A đã gửi thông báo nhắc nhở đến lần thứ ba mà Bên B không khắc phục đúng, đủ theo yêu cầu của Bên A thì Bên B sẽ phải chịu phạt vi phạm với mức phạt và giá trị phạt theo quyết định của Bên A. Tuy nhiên, hai Bên công nhận rằng, trong mọi trường hợp, mức phạt mà Bên A áp dụng theo quy định này tối đa bằng 12% giá trị hợp đồng.</w:t>
      </w:r>
      <w:r w:rsidRPr="00756B69" w:rsidDel="0080541A">
        <w:rPr>
          <w:spacing w:val="-4"/>
          <w:sz w:val="26"/>
          <w:szCs w:val="26"/>
          <w:lang w:val="pt-BR"/>
        </w:rPr>
        <w:t xml:space="preserve"> </w:t>
      </w:r>
    </w:p>
    <w:p w:rsidR="00756B69" w:rsidRPr="00756B69" w:rsidRDefault="00756B69" w:rsidP="00756B69">
      <w:pPr>
        <w:jc w:val="left"/>
        <w:rPr>
          <w:b/>
          <w:bCs/>
          <w:sz w:val="26"/>
          <w:szCs w:val="26"/>
          <w:lang w:val="pt-BR"/>
        </w:rPr>
      </w:pPr>
      <w:r w:rsidRPr="00756B69">
        <w:rPr>
          <w:b/>
          <w:bCs/>
          <w:sz w:val="26"/>
          <w:szCs w:val="26"/>
          <w:lang w:val="pt-BR"/>
        </w:rPr>
        <w:br w:type="page"/>
      </w:r>
    </w:p>
    <w:p w:rsidR="00756B69" w:rsidRPr="00756B69" w:rsidRDefault="00756B69" w:rsidP="00756B69">
      <w:pPr>
        <w:tabs>
          <w:tab w:val="left" w:pos="1134"/>
        </w:tabs>
        <w:spacing w:line="360" w:lineRule="exact"/>
        <w:jc w:val="center"/>
        <w:rPr>
          <w:b/>
          <w:bCs/>
          <w:sz w:val="26"/>
          <w:szCs w:val="26"/>
          <w:lang w:val="pt-BR"/>
        </w:rPr>
      </w:pPr>
      <w:r w:rsidRPr="00756B69">
        <w:rPr>
          <w:b/>
          <w:bCs/>
          <w:sz w:val="26"/>
          <w:szCs w:val="26"/>
          <w:lang w:val="pt-BR"/>
        </w:rPr>
        <w:lastRenderedPageBreak/>
        <w:t>PHỤ LỤC: PHẠT VI PHẠM ATLĐ, VSMT, PCCN, ANTT</w:t>
      </w:r>
    </w:p>
    <w:p w:rsidR="00756B69" w:rsidRPr="00756B69" w:rsidRDefault="00756B69" w:rsidP="00756B69">
      <w:pPr>
        <w:spacing w:before="120" w:after="120" w:line="252" w:lineRule="auto"/>
        <w:rPr>
          <w:sz w:val="28"/>
          <w:szCs w:val="28"/>
          <w:lang w:val="pt-BR"/>
        </w:rPr>
      </w:pPr>
      <w:r w:rsidRPr="00756B69">
        <w:rPr>
          <w:sz w:val="28"/>
          <w:szCs w:val="28"/>
          <w:lang w:val="pt-BR"/>
        </w:rPr>
        <w:t>Mức phạt được áp dụng đối với nhân sự trực tiếp thi công, giám sát thi công tại Công trường. TVGS có trách nhiệm giám sát và yêu cầu nhân sự của TVGS, nhân sự của các Nhà thầu tuân thủ các quy định này của Chủ đầu tư.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4197"/>
        <w:gridCol w:w="4258"/>
      </w:tblGrid>
      <w:tr w:rsidR="00756B69" w:rsidRPr="00756B69" w:rsidTr="0045643A">
        <w:trPr>
          <w:trHeight w:val="354"/>
          <w:tblHeader/>
          <w:jc w:val="center"/>
        </w:trPr>
        <w:tc>
          <w:tcPr>
            <w:tcW w:w="833" w:type="dxa"/>
            <w:shd w:val="clear" w:color="auto" w:fill="BFBFBF"/>
            <w:noWrap/>
            <w:vAlign w:val="center"/>
          </w:tcPr>
          <w:p w:rsidR="00756B69" w:rsidRPr="00756B69" w:rsidRDefault="00756B69" w:rsidP="0045643A">
            <w:pPr>
              <w:spacing w:before="60" w:after="60" w:line="264" w:lineRule="auto"/>
              <w:jc w:val="center"/>
              <w:rPr>
                <w:b/>
                <w:sz w:val="26"/>
                <w:szCs w:val="26"/>
              </w:rPr>
            </w:pPr>
            <w:r w:rsidRPr="00756B69">
              <w:rPr>
                <w:b/>
                <w:sz w:val="26"/>
                <w:szCs w:val="26"/>
              </w:rPr>
              <w:t>STT</w:t>
            </w:r>
          </w:p>
        </w:tc>
        <w:tc>
          <w:tcPr>
            <w:tcW w:w="4197" w:type="dxa"/>
            <w:shd w:val="clear" w:color="auto" w:fill="BFBFBF"/>
            <w:vAlign w:val="center"/>
          </w:tcPr>
          <w:p w:rsidR="00756B69" w:rsidRPr="00756B69" w:rsidRDefault="00756B69" w:rsidP="0045643A">
            <w:pPr>
              <w:spacing w:before="60" w:after="60" w:line="264" w:lineRule="auto"/>
              <w:jc w:val="center"/>
              <w:rPr>
                <w:b/>
                <w:sz w:val="26"/>
                <w:szCs w:val="26"/>
              </w:rPr>
            </w:pPr>
            <w:r w:rsidRPr="00756B69">
              <w:rPr>
                <w:b/>
                <w:sz w:val="26"/>
                <w:szCs w:val="26"/>
              </w:rPr>
              <w:t>Các lỗi vi phạm</w:t>
            </w:r>
          </w:p>
        </w:tc>
        <w:tc>
          <w:tcPr>
            <w:tcW w:w="4258" w:type="dxa"/>
            <w:shd w:val="clear" w:color="auto" w:fill="BFBFBF"/>
            <w:noWrap/>
            <w:vAlign w:val="center"/>
          </w:tcPr>
          <w:p w:rsidR="00756B69" w:rsidRPr="00756B69" w:rsidRDefault="00756B69" w:rsidP="0045643A">
            <w:pPr>
              <w:spacing w:before="60" w:after="60" w:line="264" w:lineRule="auto"/>
              <w:jc w:val="center"/>
              <w:rPr>
                <w:b/>
                <w:sz w:val="26"/>
                <w:szCs w:val="26"/>
              </w:rPr>
            </w:pPr>
            <w:r w:rsidRPr="00756B69">
              <w:rPr>
                <w:b/>
                <w:sz w:val="26"/>
                <w:szCs w:val="26"/>
              </w:rPr>
              <w:t xml:space="preserve">Mức xử lý vi phạm </w:t>
            </w:r>
          </w:p>
        </w:tc>
      </w:tr>
      <w:tr w:rsidR="00756B69" w:rsidRPr="00756B69" w:rsidTr="0045643A">
        <w:trPr>
          <w:trHeight w:val="314"/>
          <w:jc w:val="center"/>
        </w:trPr>
        <w:tc>
          <w:tcPr>
            <w:tcW w:w="833" w:type="dxa"/>
            <w:shd w:val="clear" w:color="auto" w:fill="D9D9D9"/>
            <w:noWrap/>
          </w:tcPr>
          <w:p w:rsidR="00756B69" w:rsidRPr="00756B69" w:rsidRDefault="00756B69" w:rsidP="0045643A">
            <w:pPr>
              <w:spacing w:line="264" w:lineRule="auto"/>
              <w:jc w:val="center"/>
              <w:rPr>
                <w:b/>
                <w:sz w:val="26"/>
                <w:szCs w:val="26"/>
              </w:rPr>
            </w:pPr>
            <w:r w:rsidRPr="00756B69">
              <w:rPr>
                <w:b/>
                <w:sz w:val="26"/>
                <w:szCs w:val="26"/>
              </w:rPr>
              <w:t>I.</w:t>
            </w:r>
          </w:p>
        </w:tc>
        <w:tc>
          <w:tcPr>
            <w:tcW w:w="8455" w:type="dxa"/>
            <w:gridSpan w:val="2"/>
            <w:shd w:val="clear" w:color="auto" w:fill="D9D9D9"/>
          </w:tcPr>
          <w:p w:rsidR="00756B69" w:rsidRPr="00756B69" w:rsidRDefault="00756B69" w:rsidP="0045643A">
            <w:pPr>
              <w:spacing w:line="264" w:lineRule="auto"/>
              <w:rPr>
                <w:b/>
                <w:sz w:val="26"/>
                <w:szCs w:val="26"/>
              </w:rPr>
            </w:pPr>
            <w:r w:rsidRPr="00756B69">
              <w:rPr>
                <w:b/>
                <w:sz w:val="26"/>
                <w:szCs w:val="26"/>
              </w:rPr>
              <w:t>VI PHẠM VỀ ATLĐ-PCCN</w:t>
            </w:r>
          </w:p>
        </w:tc>
      </w:tr>
      <w:tr w:rsidR="00756B69" w:rsidRPr="00756B69" w:rsidTr="0045643A">
        <w:trPr>
          <w:trHeight w:val="607"/>
          <w:jc w:val="center"/>
        </w:trPr>
        <w:tc>
          <w:tcPr>
            <w:tcW w:w="833" w:type="dxa"/>
            <w:noWrap/>
          </w:tcPr>
          <w:p w:rsidR="00756B69" w:rsidRPr="00756B69" w:rsidRDefault="00756B69" w:rsidP="0045643A">
            <w:pPr>
              <w:spacing w:line="264" w:lineRule="auto"/>
              <w:jc w:val="center"/>
              <w:rPr>
                <w:b/>
                <w:sz w:val="26"/>
                <w:szCs w:val="26"/>
              </w:rPr>
            </w:pPr>
            <w:r w:rsidRPr="00756B69">
              <w:rPr>
                <w:b/>
                <w:sz w:val="26"/>
                <w:szCs w:val="26"/>
              </w:rPr>
              <w:t>A.</w:t>
            </w:r>
          </w:p>
        </w:tc>
        <w:tc>
          <w:tcPr>
            <w:tcW w:w="8455" w:type="dxa"/>
            <w:gridSpan w:val="2"/>
          </w:tcPr>
          <w:p w:rsidR="00756B69" w:rsidRPr="00756B69" w:rsidRDefault="00756B69" w:rsidP="0045643A">
            <w:pPr>
              <w:spacing w:line="264" w:lineRule="auto"/>
              <w:rPr>
                <w:b/>
                <w:sz w:val="26"/>
                <w:szCs w:val="26"/>
              </w:rPr>
            </w:pPr>
            <w:r w:rsidRPr="00756B69">
              <w:rPr>
                <w:b/>
                <w:sz w:val="26"/>
                <w:szCs w:val="26"/>
              </w:rPr>
              <w:t>Vi phạm quy định về trang thiết bị, phương tiện bảo hộ lao động, biện pháp bảo đảm ATLĐ</w:t>
            </w:r>
          </w:p>
        </w:tc>
      </w:tr>
      <w:tr w:rsidR="00756B69" w:rsidRPr="00756B69" w:rsidTr="0045643A">
        <w:trPr>
          <w:trHeight w:val="9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w:t>
            </w:r>
          </w:p>
        </w:tc>
        <w:tc>
          <w:tcPr>
            <w:tcW w:w="4197" w:type="dxa"/>
          </w:tcPr>
          <w:p w:rsidR="00756B69" w:rsidRPr="00756B69" w:rsidRDefault="00756B69" w:rsidP="0045643A">
            <w:pPr>
              <w:spacing w:line="264" w:lineRule="auto"/>
              <w:rPr>
                <w:sz w:val="26"/>
                <w:szCs w:val="26"/>
              </w:rPr>
            </w:pPr>
            <w:r w:rsidRPr="00756B69">
              <w:rPr>
                <w:sz w:val="26"/>
                <w:szCs w:val="26"/>
              </w:rPr>
              <w:t>Cán bộ, công nhân không đội mũ bảo hiểm; không đi giầy bảo hộ  trong thời gian làm việc tại Công trường.</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Phạt 100.000 (một trăm nghìn) đồng/lỗi vi phạm nếu có 01 (một) trường hợp vi phạm;</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500.000 (năm trăm nghìn) đồng/lỗi vi phạm nếu có ít hơn 03 (ba) trường hợp vi phạm;</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1.000.000 (một triệu) đồng/lỗi vi phạm nếu có nhiều hơn 03 (ba) trường hợp vi phạm;</w:t>
            </w:r>
          </w:p>
          <w:p w:rsidR="00756B69" w:rsidRPr="00756B69" w:rsidRDefault="00756B69" w:rsidP="0045643A">
            <w:pPr>
              <w:spacing w:line="264" w:lineRule="auto"/>
              <w:ind w:left="-33" w:firstLine="33"/>
              <w:rPr>
                <w:sz w:val="26"/>
                <w:szCs w:val="26"/>
              </w:rPr>
            </w:pPr>
            <w:r w:rsidRPr="00756B69">
              <w:rPr>
                <w:sz w:val="26"/>
                <w:szCs w:val="26"/>
              </w:rPr>
              <w:t>Đồng thời buộc phải trang bị bảo hộ ngay lập tức, nếu không sẽ bị đưa ra khỏi công trường.</w:t>
            </w:r>
          </w:p>
        </w:tc>
      </w:tr>
      <w:tr w:rsidR="00756B69" w:rsidRPr="00756B69" w:rsidTr="0045643A">
        <w:trPr>
          <w:trHeight w:val="9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2</w:t>
            </w:r>
          </w:p>
        </w:tc>
        <w:tc>
          <w:tcPr>
            <w:tcW w:w="4197" w:type="dxa"/>
          </w:tcPr>
          <w:p w:rsidR="00756B69" w:rsidRPr="00756B69" w:rsidRDefault="00756B69" w:rsidP="0045643A">
            <w:pPr>
              <w:spacing w:line="264" w:lineRule="auto"/>
              <w:rPr>
                <w:sz w:val="26"/>
                <w:szCs w:val="26"/>
              </w:rPr>
            </w:pPr>
            <w:r w:rsidRPr="00756B69">
              <w:rPr>
                <w:sz w:val="26"/>
                <w:szCs w:val="26"/>
              </w:rPr>
              <w:t xml:space="preserve">Công nhân sử dụng thiết bị hàn không đi giầy bảo hộ cách điện, không đi găng tay bảo hộ, sử dụng mặt nạ hàn không đảm bảo yêu cầu kỹ thuật </w:t>
            </w:r>
          </w:p>
        </w:tc>
        <w:tc>
          <w:tcPr>
            <w:tcW w:w="4258" w:type="dxa"/>
            <w:noWrap/>
          </w:tcPr>
          <w:p w:rsidR="00756B69" w:rsidRPr="00756B69" w:rsidRDefault="00756B69" w:rsidP="0045643A">
            <w:pPr>
              <w:spacing w:line="264" w:lineRule="auto"/>
              <w:rPr>
                <w:sz w:val="26"/>
                <w:szCs w:val="26"/>
              </w:rPr>
            </w:pPr>
            <w:r w:rsidRPr="00756B69">
              <w:rPr>
                <w:sz w:val="26"/>
                <w:szCs w:val="26"/>
              </w:rPr>
              <w:t>1.000.000 (một triệu) đồng, buộc phải trang bị bảo hộ ngay lập tức, nếu không sẽ bị đưa ra khỏi Công Trường.</w:t>
            </w:r>
          </w:p>
        </w:tc>
      </w:tr>
      <w:tr w:rsidR="00756B69" w:rsidRPr="00756B69" w:rsidTr="0045643A">
        <w:trPr>
          <w:trHeight w:val="9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3</w:t>
            </w:r>
          </w:p>
        </w:tc>
        <w:tc>
          <w:tcPr>
            <w:tcW w:w="4197" w:type="dxa"/>
          </w:tcPr>
          <w:p w:rsidR="00756B69" w:rsidRPr="00756B69" w:rsidRDefault="00756B69" w:rsidP="0045643A">
            <w:pPr>
              <w:spacing w:line="264" w:lineRule="auto"/>
              <w:rPr>
                <w:sz w:val="26"/>
                <w:szCs w:val="26"/>
              </w:rPr>
            </w:pPr>
            <w:r w:rsidRPr="00756B69">
              <w:rPr>
                <w:sz w:val="26"/>
                <w:szCs w:val="26"/>
              </w:rPr>
              <w:t>Công nhân làm việc trên cao không đeo dây an toàn</w:t>
            </w:r>
          </w:p>
        </w:tc>
        <w:tc>
          <w:tcPr>
            <w:tcW w:w="4258" w:type="dxa"/>
            <w:noWrap/>
          </w:tcPr>
          <w:p w:rsidR="00756B69" w:rsidRPr="00756B69" w:rsidRDefault="00756B69" w:rsidP="0045643A">
            <w:pPr>
              <w:spacing w:line="264" w:lineRule="auto"/>
              <w:ind w:hanging="33"/>
              <w:rPr>
                <w:sz w:val="26"/>
                <w:szCs w:val="26"/>
              </w:rPr>
            </w:pPr>
            <w:r w:rsidRPr="00756B69">
              <w:rPr>
                <w:sz w:val="26"/>
                <w:szCs w:val="26"/>
              </w:rPr>
              <w:t>Phạt 2.000.000 (hai triệu) đồng/người, đồng thời buộc phải trang bị bảo hộ ngay lập tức, nếu không sẽ bị đưa ra khỏi công trường.</w:t>
            </w:r>
          </w:p>
        </w:tc>
      </w:tr>
      <w:tr w:rsidR="00756B69" w:rsidRPr="00756B69" w:rsidTr="0045643A">
        <w:trPr>
          <w:trHeight w:val="953"/>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4</w:t>
            </w:r>
          </w:p>
        </w:tc>
        <w:tc>
          <w:tcPr>
            <w:tcW w:w="4197" w:type="dxa"/>
          </w:tcPr>
          <w:p w:rsidR="00756B69" w:rsidRPr="00756B69" w:rsidRDefault="00756B69" w:rsidP="0045643A">
            <w:pPr>
              <w:spacing w:line="264" w:lineRule="auto"/>
              <w:rPr>
                <w:sz w:val="26"/>
                <w:szCs w:val="26"/>
              </w:rPr>
            </w:pPr>
            <w:r w:rsidRPr="00756B69">
              <w:rPr>
                <w:sz w:val="26"/>
                <w:szCs w:val="26"/>
              </w:rPr>
              <w:t>Khung giá đựng máy hàn không đúng yêu cầu (khung phải được làm bằng thép hình cao 1m, đảm bảo chắc chắn, và cách điện đối với máy hàn) và/hoặc máy hàn không đảm bảo đúng yêu cầu kỹ thuật, không có vỏ và rào cách ly, không có biển báo</w:t>
            </w:r>
          </w:p>
        </w:tc>
        <w:tc>
          <w:tcPr>
            <w:tcW w:w="4258" w:type="dxa"/>
            <w:noWrap/>
          </w:tcPr>
          <w:p w:rsidR="00756B69" w:rsidRPr="00756B69" w:rsidRDefault="00756B69" w:rsidP="0045643A">
            <w:pPr>
              <w:spacing w:line="264" w:lineRule="auto"/>
              <w:rPr>
                <w:sz w:val="26"/>
                <w:szCs w:val="26"/>
              </w:rPr>
            </w:pPr>
            <w:r w:rsidRPr="00756B69">
              <w:rPr>
                <w:sz w:val="26"/>
                <w:szCs w:val="26"/>
              </w:rPr>
              <w:t xml:space="preserve"> Phạt 1.000.000 (một triệu) đồng, đồng thời thu hồi máy hàn.</w:t>
            </w:r>
          </w:p>
        </w:tc>
      </w:tr>
      <w:tr w:rsidR="00756B69" w:rsidRPr="00756B69" w:rsidTr="0045643A">
        <w:trPr>
          <w:trHeight w:val="945"/>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5</w:t>
            </w:r>
          </w:p>
        </w:tc>
        <w:tc>
          <w:tcPr>
            <w:tcW w:w="4197" w:type="dxa"/>
          </w:tcPr>
          <w:p w:rsidR="00756B69" w:rsidRPr="00756B69" w:rsidRDefault="00756B69" w:rsidP="0045643A">
            <w:pPr>
              <w:spacing w:line="264" w:lineRule="auto"/>
              <w:rPr>
                <w:sz w:val="26"/>
                <w:szCs w:val="26"/>
              </w:rPr>
            </w:pPr>
            <w:r w:rsidRPr="00756B69">
              <w:rPr>
                <w:sz w:val="26"/>
                <w:szCs w:val="26"/>
              </w:rPr>
              <w:t xml:space="preserve">Mặt nạ hàn không đảm bảo đúng tiêu chuẩn. </w:t>
            </w:r>
          </w:p>
        </w:tc>
        <w:tc>
          <w:tcPr>
            <w:tcW w:w="4258" w:type="dxa"/>
            <w:noWrap/>
          </w:tcPr>
          <w:p w:rsidR="00756B69" w:rsidRPr="00756B69" w:rsidRDefault="00756B69" w:rsidP="0045643A">
            <w:pPr>
              <w:spacing w:line="264" w:lineRule="auto"/>
              <w:ind w:left="57"/>
              <w:rPr>
                <w:sz w:val="26"/>
                <w:szCs w:val="26"/>
              </w:rPr>
            </w:pPr>
            <w:r w:rsidRPr="00756B69">
              <w:rPr>
                <w:sz w:val="26"/>
                <w:szCs w:val="26"/>
              </w:rPr>
              <w:t>Phạt 100.000 (một trăm nghìn) đồng, thu hồi mặt nạ, buộc phải trang bị lại mặt nạ đúng tiêu chuẩn ngay lập tức.</w:t>
            </w:r>
          </w:p>
        </w:tc>
      </w:tr>
      <w:tr w:rsidR="00756B69" w:rsidRPr="00756B69" w:rsidTr="0045643A">
        <w:trPr>
          <w:trHeight w:val="945"/>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6</w:t>
            </w:r>
          </w:p>
        </w:tc>
        <w:tc>
          <w:tcPr>
            <w:tcW w:w="4197" w:type="dxa"/>
          </w:tcPr>
          <w:p w:rsidR="00756B69" w:rsidRPr="00756B69" w:rsidRDefault="00756B69" w:rsidP="0045643A">
            <w:pPr>
              <w:spacing w:line="264" w:lineRule="auto"/>
              <w:rPr>
                <w:sz w:val="26"/>
                <w:szCs w:val="26"/>
              </w:rPr>
            </w:pPr>
            <w:r w:rsidRPr="00756B69">
              <w:rPr>
                <w:sz w:val="26"/>
                <w:szCs w:val="26"/>
              </w:rPr>
              <w:t>Dây hàn và dây tiếp mát không  đúng chủng loại; lớp bọc trầy xước; không có đầu cost.</w:t>
            </w:r>
          </w:p>
        </w:tc>
        <w:tc>
          <w:tcPr>
            <w:tcW w:w="4258" w:type="dxa"/>
            <w:noWrap/>
          </w:tcPr>
          <w:p w:rsidR="00756B69" w:rsidRPr="00756B69" w:rsidRDefault="00756B69" w:rsidP="0045643A">
            <w:pPr>
              <w:spacing w:line="264" w:lineRule="auto"/>
              <w:ind w:left="57"/>
              <w:rPr>
                <w:sz w:val="26"/>
                <w:szCs w:val="26"/>
              </w:rPr>
            </w:pPr>
            <w:r w:rsidRPr="00756B69">
              <w:rPr>
                <w:sz w:val="26"/>
                <w:szCs w:val="26"/>
              </w:rPr>
              <w:t xml:space="preserve">Phạt 1.000.000 (một triệu) đồng/lỗi vi phạm, thu hồi dây không đảm bảo tiêu chuẩn, buộc phải trang bị ngay lập tức dây đảm bảo tiêu chuẩn. </w:t>
            </w:r>
          </w:p>
        </w:tc>
      </w:tr>
      <w:tr w:rsidR="00756B69" w:rsidRPr="00756B69" w:rsidTr="0045643A">
        <w:trPr>
          <w:trHeight w:val="8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lastRenderedPageBreak/>
              <w:t>7</w:t>
            </w:r>
          </w:p>
        </w:tc>
        <w:tc>
          <w:tcPr>
            <w:tcW w:w="4197" w:type="dxa"/>
          </w:tcPr>
          <w:p w:rsidR="00756B69" w:rsidRPr="00756B69" w:rsidRDefault="00756B69" w:rsidP="00756B69">
            <w:pPr>
              <w:numPr>
                <w:ilvl w:val="0"/>
                <w:numId w:val="3"/>
              </w:numPr>
              <w:spacing w:line="264" w:lineRule="auto"/>
              <w:ind w:left="282" w:hanging="282"/>
              <w:rPr>
                <w:sz w:val="26"/>
                <w:szCs w:val="26"/>
              </w:rPr>
            </w:pPr>
            <w:r w:rsidRPr="00756B69">
              <w:rPr>
                <w:sz w:val="26"/>
                <w:szCs w:val="26"/>
              </w:rPr>
              <w:t xml:space="preserve">Dây dẫn điện không đảm bảo đủ tiêu chuẩn, không có 2 lớp vỏ cách điện, không đảm bảo kích thước/tiêu chuẩn kỹ thuật theo quy định; </w:t>
            </w:r>
          </w:p>
          <w:p w:rsidR="00756B69" w:rsidRPr="00756B69" w:rsidRDefault="00756B69" w:rsidP="00756B69">
            <w:pPr>
              <w:numPr>
                <w:ilvl w:val="0"/>
                <w:numId w:val="3"/>
              </w:numPr>
              <w:spacing w:line="264" w:lineRule="auto"/>
              <w:ind w:left="282" w:hanging="282"/>
              <w:rPr>
                <w:sz w:val="26"/>
                <w:szCs w:val="26"/>
              </w:rPr>
            </w:pPr>
            <w:r w:rsidRPr="00756B69">
              <w:rPr>
                <w:sz w:val="26"/>
                <w:szCs w:val="26"/>
              </w:rPr>
              <w:t>Dây điện không có ổ cắm, sử dụng ổ/phích cắm không đúng chủng loại, không an toàn;</w:t>
            </w:r>
          </w:p>
          <w:p w:rsidR="00756B69" w:rsidRPr="00756B69" w:rsidRDefault="00756B69" w:rsidP="00756B69">
            <w:pPr>
              <w:numPr>
                <w:ilvl w:val="0"/>
                <w:numId w:val="3"/>
              </w:numPr>
              <w:spacing w:line="264" w:lineRule="auto"/>
              <w:ind w:left="282" w:hanging="282"/>
              <w:rPr>
                <w:sz w:val="26"/>
                <w:szCs w:val="26"/>
              </w:rPr>
            </w:pPr>
            <w:r w:rsidRPr="00756B69">
              <w:rPr>
                <w:sz w:val="26"/>
                <w:szCs w:val="26"/>
              </w:rPr>
              <w:t>Đặt ổ cắm, phích cắm, dây điện nằm trên mặt đất ẩm ướt.</w:t>
            </w:r>
          </w:p>
        </w:tc>
        <w:tc>
          <w:tcPr>
            <w:tcW w:w="4258" w:type="dxa"/>
            <w:noWrap/>
          </w:tcPr>
          <w:p w:rsidR="00756B69" w:rsidRPr="00756B69" w:rsidRDefault="00756B69" w:rsidP="0045643A">
            <w:pPr>
              <w:spacing w:line="264" w:lineRule="auto"/>
              <w:rPr>
                <w:sz w:val="26"/>
                <w:szCs w:val="26"/>
              </w:rPr>
            </w:pPr>
            <w:r w:rsidRPr="00756B69">
              <w:rPr>
                <w:sz w:val="26"/>
                <w:szCs w:val="26"/>
              </w:rPr>
              <w:t xml:space="preserve">Phạt 1.000.000 (một triệu) đồng/lỗi vi phạm, thu hồi dây và ổ/phích cắm, buộc phải trang bị ngay lập tức dây và ổ/phích cắm đảm bảo tiêu chuẩn.   </w:t>
            </w:r>
          </w:p>
        </w:tc>
      </w:tr>
      <w:tr w:rsidR="00756B69" w:rsidRPr="00756B69" w:rsidTr="0045643A">
        <w:trPr>
          <w:trHeight w:val="98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8</w:t>
            </w:r>
          </w:p>
        </w:tc>
        <w:tc>
          <w:tcPr>
            <w:tcW w:w="4197" w:type="dxa"/>
          </w:tcPr>
          <w:p w:rsidR="00756B69" w:rsidRPr="00756B69" w:rsidRDefault="00756B69" w:rsidP="0045643A">
            <w:pPr>
              <w:spacing w:line="264" w:lineRule="auto"/>
              <w:rPr>
                <w:sz w:val="26"/>
                <w:szCs w:val="26"/>
              </w:rPr>
            </w:pPr>
            <w:r w:rsidRPr="00756B69">
              <w:rPr>
                <w:sz w:val="26"/>
                <w:szCs w:val="26"/>
              </w:rPr>
              <w:t>Tủ điện không đảm bảo đúng tiêu chuẩn, không lắp đặt Aptomat chống giật, không đặt ở vị trí dễ thao tác và an toàn; Vị trí tủ điện không để trên cao 1.5m, không đảm bảo chắc chắn.</w:t>
            </w:r>
          </w:p>
        </w:tc>
        <w:tc>
          <w:tcPr>
            <w:tcW w:w="4258" w:type="dxa"/>
            <w:noWrap/>
          </w:tcPr>
          <w:p w:rsidR="00756B69" w:rsidRPr="00756B69" w:rsidRDefault="00756B69" w:rsidP="0045643A">
            <w:pPr>
              <w:spacing w:line="264" w:lineRule="auto"/>
              <w:rPr>
                <w:sz w:val="26"/>
                <w:szCs w:val="26"/>
              </w:rPr>
            </w:pPr>
            <w:r w:rsidRPr="00756B69">
              <w:rPr>
                <w:sz w:val="26"/>
                <w:szCs w:val="26"/>
              </w:rPr>
              <w:t>Phạt 2.000.000 (hai triệu) đồng/lỗi vi phạm, thu hồi tủ điện, buộc phải khắc phục, thay thế ngay lập tức.</w:t>
            </w:r>
          </w:p>
        </w:tc>
      </w:tr>
      <w:tr w:rsidR="00756B69" w:rsidRPr="00756B69" w:rsidTr="0045643A">
        <w:trPr>
          <w:trHeight w:val="445"/>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9</w:t>
            </w:r>
          </w:p>
        </w:tc>
        <w:tc>
          <w:tcPr>
            <w:tcW w:w="4197" w:type="dxa"/>
          </w:tcPr>
          <w:p w:rsidR="00756B69" w:rsidRPr="00756B69" w:rsidRDefault="00756B69" w:rsidP="0045643A">
            <w:pPr>
              <w:spacing w:line="264" w:lineRule="auto"/>
              <w:rPr>
                <w:sz w:val="26"/>
                <w:szCs w:val="26"/>
              </w:rPr>
            </w:pPr>
            <w:r w:rsidRPr="00756B69">
              <w:rPr>
                <w:sz w:val="26"/>
                <w:szCs w:val="26"/>
              </w:rPr>
              <w:t xml:space="preserve">Vi phạm quy trình kỹ thuật gây mất an toàn lao động; </w:t>
            </w:r>
          </w:p>
          <w:p w:rsidR="00756B69" w:rsidRPr="00756B69" w:rsidRDefault="00756B69" w:rsidP="0045643A">
            <w:pPr>
              <w:spacing w:line="264" w:lineRule="auto"/>
              <w:rPr>
                <w:sz w:val="26"/>
                <w:szCs w:val="26"/>
              </w:rPr>
            </w:pPr>
            <w:r w:rsidRPr="00756B69">
              <w:rPr>
                <w:sz w:val="26"/>
                <w:szCs w:val="26"/>
              </w:rPr>
              <w:t>Vi phạm quy trình kỹ thuật lắp, tháo, cắt ống đổ trong quá trình bơm bê tông gây mất an toàn cho công nhân</w:t>
            </w:r>
          </w:p>
        </w:tc>
        <w:tc>
          <w:tcPr>
            <w:tcW w:w="4258" w:type="dxa"/>
            <w:noWrap/>
          </w:tcPr>
          <w:p w:rsidR="00756B69" w:rsidRPr="00756B69" w:rsidRDefault="00756B69" w:rsidP="00756B69">
            <w:pPr>
              <w:numPr>
                <w:ilvl w:val="0"/>
                <w:numId w:val="6"/>
              </w:numPr>
              <w:spacing w:line="264" w:lineRule="auto"/>
              <w:ind w:left="327" w:hanging="327"/>
              <w:rPr>
                <w:sz w:val="26"/>
                <w:szCs w:val="26"/>
              </w:rPr>
            </w:pPr>
            <w:r w:rsidRPr="00756B69">
              <w:rPr>
                <w:sz w:val="26"/>
                <w:szCs w:val="26"/>
              </w:rPr>
              <w:t>Phạt 2.000.000 (hai triệu) đồng nếu việc vi phạm bị phát hiện, nhắc nhở nhưng chưa gây ra bất kỳ hậu quả nào. Đồng thời phải khắc phục lỗi vi phạm ngay sau khi bị nhắc nhở.</w:t>
            </w:r>
          </w:p>
          <w:p w:rsidR="00756B69" w:rsidRPr="00756B69" w:rsidRDefault="00756B69" w:rsidP="00756B69">
            <w:pPr>
              <w:numPr>
                <w:ilvl w:val="0"/>
                <w:numId w:val="6"/>
              </w:numPr>
              <w:spacing w:line="264" w:lineRule="auto"/>
              <w:ind w:left="327" w:hanging="327"/>
              <w:rPr>
                <w:sz w:val="26"/>
                <w:szCs w:val="26"/>
              </w:rPr>
            </w:pPr>
            <w:r w:rsidRPr="00756B69">
              <w:rPr>
                <w:sz w:val="26"/>
                <w:szCs w:val="26"/>
              </w:rPr>
              <w:t>Phạt 2.000.000 (hai triệu) đồng nếu vi phạm gây ra hậu quả, nhưng chưa gây ảnh hưởng đến sự an toàn của con người và/hoặc tài sản</w:t>
            </w:r>
          </w:p>
          <w:p w:rsidR="00756B69" w:rsidRPr="00756B69" w:rsidRDefault="00756B69" w:rsidP="00756B69">
            <w:pPr>
              <w:numPr>
                <w:ilvl w:val="0"/>
                <w:numId w:val="6"/>
              </w:numPr>
              <w:spacing w:line="264" w:lineRule="auto"/>
              <w:ind w:left="327" w:hanging="327"/>
              <w:rPr>
                <w:sz w:val="26"/>
                <w:szCs w:val="26"/>
              </w:rPr>
            </w:pPr>
            <w:r w:rsidRPr="00756B69">
              <w:rPr>
                <w:sz w:val="26"/>
                <w:szCs w:val="26"/>
              </w:rPr>
              <w:t xml:space="preserve"> Phạt 5.000.000 (năm triệu) đồng nếu hậu quả ảnh hưởng đến sự an toàn của con người và/hoặc tài sản.</w:t>
            </w:r>
          </w:p>
          <w:p w:rsidR="00756B69" w:rsidRPr="00756B69" w:rsidRDefault="00756B69" w:rsidP="0045643A">
            <w:pPr>
              <w:spacing w:line="264" w:lineRule="auto"/>
              <w:rPr>
                <w:sz w:val="26"/>
                <w:szCs w:val="26"/>
              </w:rPr>
            </w:pPr>
            <w:r w:rsidRPr="00756B69">
              <w:rPr>
                <w:sz w:val="26"/>
                <w:szCs w:val="26"/>
              </w:rPr>
              <w:t>Ngoài bị phạt, tùy theo tính chất gây mất an toàn của từng vụ việc vi phạm, còn phải khắc phục hậu quả, đền bù thiệt hại (nếu có) và chịu trách nhiệm trước các cơ quan chức năng liên quan.</w:t>
            </w:r>
          </w:p>
        </w:tc>
      </w:tr>
      <w:tr w:rsidR="00756B69" w:rsidRPr="00756B69" w:rsidTr="0045643A">
        <w:trPr>
          <w:trHeight w:val="445"/>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10</w:t>
            </w:r>
          </w:p>
        </w:tc>
        <w:tc>
          <w:tcPr>
            <w:tcW w:w="4197" w:type="dxa"/>
          </w:tcPr>
          <w:p w:rsidR="00756B69" w:rsidRPr="00756B69" w:rsidRDefault="00756B69" w:rsidP="0045643A">
            <w:pPr>
              <w:spacing w:line="264" w:lineRule="auto"/>
              <w:rPr>
                <w:sz w:val="26"/>
                <w:szCs w:val="26"/>
              </w:rPr>
            </w:pPr>
            <w:r w:rsidRPr="00756B69">
              <w:rPr>
                <w:sz w:val="26"/>
                <w:szCs w:val="26"/>
              </w:rPr>
              <w:t>Vi phạm an toàn hệ thống giàn giáo, sàn thao tác; Không bố trí  hoặc bố trí hệ thống giàn giáo không đảm bảo yêu cầu về an toàn.</w:t>
            </w:r>
          </w:p>
        </w:tc>
        <w:tc>
          <w:tcPr>
            <w:tcW w:w="4258" w:type="dxa"/>
            <w:noWrap/>
          </w:tcPr>
          <w:p w:rsidR="00756B69" w:rsidRPr="00756B69" w:rsidRDefault="00756B69" w:rsidP="00756B69">
            <w:pPr>
              <w:numPr>
                <w:ilvl w:val="0"/>
                <w:numId w:val="6"/>
              </w:numPr>
              <w:spacing w:line="264" w:lineRule="auto"/>
              <w:ind w:left="327" w:hanging="327"/>
              <w:rPr>
                <w:sz w:val="26"/>
                <w:szCs w:val="26"/>
              </w:rPr>
            </w:pPr>
            <w:r w:rsidRPr="00756B69">
              <w:rPr>
                <w:sz w:val="26"/>
                <w:szCs w:val="26"/>
              </w:rPr>
              <w:t>Phạt 5.000.000 (năm triệu) đồng/khu vực vi phạm nếu vi phạm bị phát hiện, nhắc nhở nhưng chưa gây ra bất kỳ hậu quả nào. Đồng thời phải khắc phục lỗi vi phạm ngay sau khi bị nhắc nhở.</w:t>
            </w:r>
          </w:p>
          <w:p w:rsidR="00756B69" w:rsidRPr="00756B69" w:rsidRDefault="00756B69" w:rsidP="00756B69">
            <w:pPr>
              <w:numPr>
                <w:ilvl w:val="0"/>
                <w:numId w:val="6"/>
              </w:numPr>
              <w:spacing w:line="264" w:lineRule="auto"/>
              <w:ind w:left="327" w:hanging="327"/>
              <w:rPr>
                <w:sz w:val="26"/>
                <w:szCs w:val="26"/>
              </w:rPr>
            </w:pPr>
            <w:r w:rsidRPr="00756B69">
              <w:rPr>
                <w:sz w:val="26"/>
                <w:szCs w:val="26"/>
              </w:rPr>
              <w:t xml:space="preserve">Phạt 10.000.000 (mười triệu) đồng/khu vực vi phạm nếu vi phạm đã gây ra hậu quả nhưng chưa ảnh </w:t>
            </w:r>
            <w:r w:rsidRPr="00756B69">
              <w:rPr>
                <w:sz w:val="26"/>
                <w:szCs w:val="26"/>
              </w:rPr>
              <w:lastRenderedPageBreak/>
              <w:t>hưởng đến sự an toàn của con người và/hoặc tài sản.</w:t>
            </w:r>
          </w:p>
          <w:p w:rsidR="00756B69" w:rsidRPr="00756B69" w:rsidRDefault="00756B69" w:rsidP="00756B69">
            <w:pPr>
              <w:numPr>
                <w:ilvl w:val="0"/>
                <w:numId w:val="6"/>
              </w:numPr>
              <w:spacing w:line="264" w:lineRule="auto"/>
              <w:ind w:left="327" w:hanging="327"/>
              <w:rPr>
                <w:sz w:val="26"/>
                <w:szCs w:val="26"/>
              </w:rPr>
            </w:pPr>
            <w:r w:rsidRPr="00756B69">
              <w:rPr>
                <w:sz w:val="26"/>
                <w:szCs w:val="26"/>
              </w:rPr>
              <w:t xml:space="preserve">Phạt 30.000.000 (ba mươi triệu) đồng/khu vực vi phạm nếu vi phạm đã gây ra hậu quả ảnh </w:t>
            </w:r>
            <w:proofErr w:type="gramStart"/>
            <w:r w:rsidRPr="00756B69">
              <w:rPr>
                <w:sz w:val="26"/>
                <w:szCs w:val="26"/>
              </w:rPr>
              <w:t>hưởng  đến</w:t>
            </w:r>
            <w:proofErr w:type="gramEnd"/>
            <w:r w:rsidRPr="00756B69">
              <w:rPr>
                <w:sz w:val="26"/>
                <w:szCs w:val="26"/>
              </w:rPr>
              <w:t xml:space="preserve"> sự an toàn của người và/hoặc tài sản.</w:t>
            </w:r>
          </w:p>
          <w:p w:rsidR="00756B69" w:rsidRPr="00756B69" w:rsidRDefault="00756B69" w:rsidP="0045643A">
            <w:pPr>
              <w:spacing w:line="264" w:lineRule="auto"/>
              <w:rPr>
                <w:sz w:val="26"/>
                <w:szCs w:val="26"/>
              </w:rPr>
            </w:pPr>
            <w:r w:rsidRPr="00756B69">
              <w:rPr>
                <w:sz w:val="26"/>
                <w:szCs w:val="26"/>
              </w:rPr>
              <w:t>Ngoài bị phạt, tùy theo tính chất gây mất an toàn của từng vụ việc vi phạm, còn phải khắc phục hậu quả, đền bù thiệt hại (nếu có) và chịu trách nhiệm trước các cơ quan chức năng liên quan.</w:t>
            </w:r>
          </w:p>
        </w:tc>
      </w:tr>
      <w:tr w:rsidR="00756B69" w:rsidRPr="00756B69" w:rsidTr="0045643A">
        <w:trPr>
          <w:trHeight w:val="445"/>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lastRenderedPageBreak/>
              <w:t>11</w:t>
            </w:r>
          </w:p>
        </w:tc>
        <w:tc>
          <w:tcPr>
            <w:tcW w:w="4197" w:type="dxa"/>
          </w:tcPr>
          <w:p w:rsidR="00756B69" w:rsidRPr="00756B69" w:rsidRDefault="00756B69" w:rsidP="0045643A">
            <w:pPr>
              <w:spacing w:line="264" w:lineRule="auto"/>
              <w:rPr>
                <w:sz w:val="26"/>
                <w:szCs w:val="26"/>
              </w:rPr>
            </w:pPr>
            <w:r w:rsidRPr="00756B69">
              <w:rPr>
                <w:sz w:val="26"/>
                <w:szCs w:val="26"/>
              </w:rPr>
              <w:t>Không bố trí hoặc bố trí sàn thao tác không đảm bảo yêu cầu kỹ thuật trong các lõi thang.</w:t>
            </w:r>
          </w:p>
        </w:tc>
        <w:tc>
          <w:tcPr>
            <w:tcW w:w="4258" w:type="dxa"/>
            <w:noWrap/>
          </w:tcPr>
          <w:p w:rsidR="00756B69" w:rsidRPr="00756B69" w:rsidRDefault="00756B69" w:rsidP="00756B69">
            <w:pPr>
              <w:numPr>
                <w:ilvl w:val="0"/>
                <w:numId w:val="6"/>
              </w:numPr>
              <w:spacing w:line="264" w:lineRule="auto"/>
              <w:ind w:left="327" w:hanging="327"/>
              <w:rPr>
                <w:sz w:val="26"/>
                <w:szCs w:val="26"/>
              </w:rPr>
            </w:pPr>
            <w:r w:rsidRPr="00756B69">
              <w:rPr>
                <w:sz w:val="26"/>
                <w:szCs w:val="26"/>
              </w:rPr>
              <w:t>Phạt 5.000.000 (năm triệu) đồng/khu vực vi phạm nếu vi phạm bị phát hiện, nhắc nhở nhưng chưa gây ra bất kỳ hậu quả nào. Đồng thời phải khắc phục lỗi vi phạm ngay sau khi bị nhắc nhở.</w:t>
            </w:r>
          </w:p>
          <w:p w:rsidR="00756B69" w:rsidRPr="00756B69" w:rsidRDefault="00756B69" w:rsidP="00756B69">
            <w:pPr>
              <w:numPr>
                <w:ilvl w:val="0"/>
                <w:numId w:val="6"/>
              </w:numPr>
              <w:spacing w:line="264" w:lineRule="auto"/>
              <w:ind w:left="327" w:hanging="327"/>
              <w:rPr>
                <w:sz w:val="26"/>
                <w:szCs w:val="26"/>
              </w:rPr>
            </w:pPr>
            <w:r w:rsidRPr="00756B69">
              <w:rPr>
                <w:sz w:val="26"/>
                <w:szCs w:val="26"/>
              </w:rPr>
              <w:t>Phạt 10.000.000 (mười triệu) đồng/khu vực vi phạm nếu vi phạm đã gây ra hậu quả nhưng chưa ảnh hưởng đến sự an toàn của con người và/hoặc tài sản.</w:t>
            </w:r>
          </w:p>
          <w:p w:rsidR="00756B69" w:rsidRPr="00756B69" w:rsidRDefault="00756B69" w:rsidP="00756B69">
            <w:pPr>
              <w:numPr>
                <w:ilvl w:val="0"/>
                <w:numId w:val="6"/>
              </w:numPr>
              <w:spacing w:line="264" w:lineRule="auto"/>
              <w:ind w:left="327" w:hanging="327"/>
              <w:rPr>
                <w:sz w:val="26"/>
                <w:szCs w:val="26"/>
              </w:rPr>
            </w:pPr>
            <w:r w:rsidRPr="00756B69">
              <w:rPr>
                <w:sz w:val="26"/>
                <w:szCs w:val="26"/>
              </w:rPr>
              <w:t xml:space="preserve">Phạt 20.000.000 (hai mươi triệu) đồng/khu vực vi phạm nếu vi phạm đã gây ra hậu quả ảnh </w:t>
            </w:r>
            <w:proofErr w:type="gramStart"/>
            <w:r w:rsidRPr="00756B69">
              <w:rPr>
                <w:sz w:val="26"/>
                <w:szCs w:val="26"/>
              </w:rPr>
              <w:t>hưởng  đến</w:t>
            </w:r>
            <w:proofErr w:type="gramEnd"/>
            <w:r w:rsidRPr="00756B69">
              <w:rPr>
                <w:sz w:val="26"/>
                <w:szCs w:val="26"/>
              </w:rPr>
              <w:t xml:space="preserve"> sự an toàn của người và/hoặc tài sản.</w:t>
            </w:r>
          </w:p>
          <w:p w:rsidR="00756B69" w:rsidRPr="00756B69" w:rsidRDefault="00756B69" w:rsidP="0045643A">
            <w:pPr>
              <w:spacing w:line="264" w:lineRule="auto"/>
              <w:rPr>
                <w:sz w:val="26"/>
                <w:szCs w:val="26"/>
              </w:rPr>
            </w:pPr>
            <w:r w:rsidRPr="00756B69">
              <w:rPr>
                <w:sz w:val="26"/>
                <w:szCs w:val="26"/>
              </w:rPr>
              <w:t>Ngoài bị phạt, tùy theo tính chất gây mất an toàn của từng vụ việc vi phạm, còn phải khắc phục hậu quả, đền bù thiệt hại (nếu có) và chịu trách nhiệm trước các cơ quan chức năng liên quan.</w:t>
            </w:r>
          </w:p>
        </w:tc>
      </w:tr>
      <w:tr w:rsidR="00756B69" w:rsidRPr="00756B69" w:rsidTr="0045643A">
        <w:trPr>
          <w:trHeight w:val="98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12</w:t>
            </w:r>
          </w:p>
        </w:tc>
        <w:tc>
          <w:tcPr>
            <w:tcW w:w="4197" w:type="dxa"/>
          </w:tcPr>
          <w:p w:rsidR="00756B69" w:rsidRPr="00756B69" w:rsidRDefault="00756B69" w:rsidP="0045643A">
            <w:pPr>
              <w:spacing w:line="264" w:lineRule="auto"/>
              <w:rPr>
                <w:sz w:val="26"/>
                <w:szCs w:val="26"/>
              </w:rPr>
            </w:pPr>
            <w:r w:rsidRPr="00756B69">
              <w:rPr>
                <w:sz w:val="26"/>
                <w:szCs w:val="26"/>
              </w:rPr>
              <w:t>Không mua các loại bảo hiểm theo quy định.</w:t>
            </w:r>
          </w:p>
        </w:tc>
        <w:tc>
          <w:tcPr>
            <w:tcW w:w="4258" w:type="dxa"/>
            <w:noWrap/>
          </w:tcPr>
          <w:p w:rsidR="00756B69" w:rsidRPr="00756B69" w:rsidRDefault="00756B69" w:rsidP="00756B69">
            <w:pPr>
              <w:numPr>
                <w:ilvl w:val="0"/>
                <w:numId w:val="6"/>
              </w:numPr>
              <w:spacing w:line="264" w:lineRule="auto"/>
              <w:ind w:left="327" w:hanging="327"/>
              <w:rPr>
                <w:sz w:val="26"/>
                <w:szCs w:val="26"/>
              </w:rPr>
            </w:pPr>
            <w:r w:rsidRPr="00756B69">
              <w:rPr>
                <w:sz w:val="26"/>
                <w:szCs w:val="26"/>
              </w:rPr>
              <w:t>Phạt 500.000 (năm trăm nghìn) đồng nếu thiếu 01 (một) loại bảo hiểm yêu cầu;</w:t>
            </w:r>
          </w:p>
          <w:p w:rsidR="00756B69" w:rsidRPr="00756B69" w:rsidRDefault="00756B69" w:rsidP="00756B69">
            <w:pPr>
              <w:numPr>
                <w:ilvl w:val="0"/>
                <w:numId w:val="6"/>
              </w:numPr>
              <w:spacing w:line="264" w:lineRule="auto"/>
              <w:ind w:left="327" w:hanging="327"/>
              <w:rPr>
                <w:sz w:val="26"/>
                <w:szCs w:val="26"/>
              </w:rPr>
            </w:pPr>
            <w:r w:rsidRPr="00756B69">
              <w:rPr>
                <w:sz w:val="26"/>
                <w:szCs w:val="26"/>
              </w:rPr>
              <w:t>Phạt 1.000.000 (một triệu) đồng nếu thiếu nhiều hơn một loại  bảo hiểm yêu cầu.</w:t>
            </w:r>
          </w:p>
        </w:tc>
      </w:tr>
      <w:tr w:rsidR="00756B69" w:rsidRPr="00756B69" w:rsidTr="0045643A">
        <w:trPr>
          <w:trHeight w:val="337"/>
          <w:jc w:val="center"/>
        </w:trPr>
        <w:tc>
          <w:tcPr>
            <w:tcW w:w="833" w:type="dxa"/>
            <w:noWrap/>
          </w:tcPr>
          <w:p w:rsidR="00756B69" w:rsidRPr="00756B69" w:rsidRDefault="00756B69" w:rsidP="0045643A">
            <w:pPr>
              <w:spacing w:line="264" w:lineRule="auto"/>
              <w:jc w:val="center"/>
              <w:rPr>
                <w:b/>
                <w:sz w:val="26"/>
                <w:szCs w:val="26"/>
              </w:rPr>
            </w:pPr>
            <w:r w:rsidRPr="00756B69">
              <w:rPr>
                <w:b/>
                <w:sz w:val="26"/>
                <w:szCs w:val="26"/>
              </w:rPr>
              <w:t>B</w:t>
            </w:r>
          </w:p>
        </w:tc>
        <w:tc>
          <w:tcPr>
            <w:tcW w:w="8455" w:type="dxa"/>
            <w:gridSpan w:val="2"/>
          </w:tcPr>
          <w:p w:rsidR="00756B69" w:rsidRPr="00756B69" w:rsidRDefault="00756B69" w:rsidP="0045643A">
            <w:pPr>
              <w:spacing w:line="264" w:lineRule="auto"/>
              <w:rPr>
                <w:b/>
                <w:sz w:val="26"/>
                <w:szCs w:val="26"/>
              </w:rPr>
            </w:pPr>
            <w:r w:rsidRPr="00756B69">
              <w:rPr>
                <w:b/>
                <w:sz w:val="26"/>
                <w:szCs w:val="26"/>
              </w:rPr>
              <w:t>Vi phạm về phòng chống cháy nổ</w:t>
            </w:r>
          </w:p>
        </w:tc>
      </w:tr>
      <w:tr w:rsidR="00756B69" w:rsidRPr="00756B69" w:rsidTr="0045643A">
        <w:trPr>
          <w:trHeight w:val="418"/>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w:t>
            </w:r>
          </w:p>
        </w:tc>
        <w:tc>
          <w:tcPr>
            <w:tcW w:w="4197" w:type="dxa"/>
          </w:tcPr>
          <w:p w:rsidR="00756B69" w:rsidRPr="00756B69" w:rsidRDefault="00756B69" w:rsidP="0045643A">
            <w:pPr>
              <w:spacing w:line="264" w:lineRule="auto"/>
              <w:rPr>
                <w:sz w:val="26"/>
                <w:szCs w:val="26"/>
              </w:rPr>
            </w:pPr>
            <w:r w:rsidRPr="00756B69">
              <w:rPr>
                <w:sz w:val="26"/>
                <w:szCs w:val="26"/>
              </w:rPr>
              <w:t>Để xảy ra cháy do chập điện khi hàn.</w:t>
            </w:r>
          </w:p>
        </w:tc>
        <w:tc>
          <w:tcPr>
            <w:tcW w:w="4258" w:type="dxa"/>
            <w:noWrap/>
          </w:tcPr>
          <w:p w:rsidR="00756B69" w:rsidRPr="00756B69" w:rsidRDefault="00756B69" w:rsidP="0045643A">
            <w:pPr>
              <w:spacing w:line="264" w:lineRule="auto"/>
              <w:rPr>
                <w:sz w:val="26"/>
                <w:szCs w:val="26"/>
              </w:rPr>
            </w:pPr>
            <w:r w:rsidRPr="00756B69">
              <w:rPr>
                <w:sz w:val="26"/>
                <w:szCs w:val="26"/>
              </w:rPr>
              <w:t>Phạt 1.000.000 (một triệu) đồng</w:t>
            </w:r>
          </w:p>
        </w:tc>
      </w:tr>
      <w:tr w:rsidR="00756B69" w:rsidRPr="00756B69" w:rsidTr="0045643A">
        <w:trPr>
          <w:trHeight w:val="67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2</w:t>
            </w:r>
          </w:p>
        </w:tc>
        <w:tc>
          <w:tcPr>
            <w:tcW w:w="4197" w:type="dxa"/>
          </w:tcPr>
          <w:p w:rsidR="00756B69" w:rsidRPr="00756B69" w:rsidRDefault="00756B69" w:rsidP="0045643A">
            <w:pPr>
              <w:spacing w:line="264" w:lineRule="auto"/>
              <w:rPr>
                <w:sz w:val="26"/>
                <w:szCs w:val="26"/>
              </w:rPr>
            </w:pPr>
            <w:r w:rsidRPr="00756B69">
              <w:rPr>
                <w:sz w:val="26"/>
                <w:szCs w:val="26"/>
              </w:rPr>
              <w:t>Không: tắt thiết bị thi công; tắt điện; ngắt cầu dao CB; khóa nước khi nghỉ.</w:t>
            </w:r>
          </w:p>
        </w:tc>
        <w:tc>
          <w:tcPr>
            <w:tcW w:w="4258" w:type="dxa"/>
            <w:noWrap/>
          </w:tcPr>
          <w:p w:rsidR="00756B69" w:rsidRPr="00756B69" w:rsidRDefault="00756B69" w:rsidP="0045643A">
            <w:pPr>
              <w:spacing w:line="264" w:lineRule="auto"/>
              <w:rPr>
                <w:sz w:val="26"/>
                <w:szCs w:val="26"/>
              </w:rPr>
            </w:pPr>
            <w:r w:rsidRPr="00756B69">
              <w:rPr>
                <w:sz w:val="26"/>
                <w:szCs w:val="26"/>
              </w:rPr>
              <w:t>Phạt 1.000.000 (một triệu) đồng/lỗi vi phạm.</w:t>
            </w:r>
          </w:p>
        </w:tc>
      </w:tr>
      <w:tr w:rsidR="00756B69" w:rsidRPr="00756B69" w:rsidTr="0045643A">
        <w:trPr>
          <w:trHeight w:val="67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lastRenderedPageBreak/>
              <w:t>3</w:t>
            </w:r>
          </w:p>
        </w:tc>
        <w:tc>
          <w:tcPr>
            <w:tcW w:w="4197" w:type="dxa"/>
          </w:tcPr>
          <w:p w:rsidR="00756B69" w:rsidRPr="00756B69" w:rsidRDefault="00756B69" w:rsidP="0045643A">
            <w:pPr>
              <w:spacing w:line="264" w:lineRule="auto"/>
              <w:rPr>
                <w:sz w:val="26"/>
                <w:szCs w:val="26"/>
              </w:rPr>
            </w:pPr>
            <w:r w:rsidRPr="00756B69">
              <w:rPr>
                <w:sz w:val="26"/>
                <w:szCs w:val="26"/>
              </w:rPr>
              <w:t>Mang, cất giấu, tàng trữ vật dễ gây cháy nổ vào Công Trường một cách trái phép.</w:t>
            </w:r>
          </w:p>
        </w:tc>
        <w:tc>
          <w:tcPr>
            <w:tcW w:w="4258" w:type="dxa"/>
            <w:noWrap/>
          </w:tcPr>
          <w:p w:rsidR="00756B69" w:rsidRPr="00756B69" w:rsidRDefault="00756B69" w:rsidP="0045643A">
            <w:pPr>
              <w:spacing w:line="264" w:lineRule="auto"/>
              <w:rPr>
                <w:sz w:val="26"/>
                <w:szCs w:val="26"/>
              </w:rPr>
            </w:pPr>
            <w:r w:rsidRPr="00756B69">
              <w:rPr>
                <w:sz w:val="26"/>
                <w:szCs w:val="26"/>
              </w:rPr>
              <w:t>Phạt 1.000.000 (một triệu) đồng/ người vi phạm.</w:t>
            </w:r>
          </w:p>
        </w:tc>
      </w:tr>
      <w:tr w:rsidR="00756B69" w:rsidRPr="00756B69" w:rsidTr="0045643A">
        <w:trPr>
          <w:trHeight w:val="679"/>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4</w:t>
            </w:r>
          </w:p>
        </w:tc>
        <w:tc>
          <w:tcPr>
            <w:tcW w:w="4197" w:type="dxa"/>
          </w:tcPr>
          <w:p w:rsidR="00756B69" w:rsidRPr="00756B69" w:rsidRDefault="00756B69" w:rsidP="0045643A">
            <w:pPr>
              <w:spacing w:line="264" w:lineRule="auto"/>
              <w:rPr>
                <w:sz w:val="26"/>
                <w:szCs w:val="26"/>
              </w:rPr>
            </w:pPr>
            <w:r w:rsidRPr="00756B69">
              <w:rPr>
                <w:sz w:val="26"/>
                <w:szCs w:val="26"/>
              </w:rPr>
              <w:t>Bố trí kho chứa các vật liệu dễ gây cháy, nổ không đúng nơi quy định</w:t>
            </w:r>
          </w:p>
        </w:tc>
        <w:tc>
          <w:tcPr>
            <w:tcW w:w="4258" w:type="dxa"/>
            <w:noWrap/>
          </w:tcPr>
          <w:p w:rsidR="00756B69" w:rsidRPr="00756B69" w:rsidRDefault="00756B69" w:rsidP="00756B69">
            <w:pPr>
              <w:numPr>
                <w:ilvl w:val="0"/>
                <w:numId w:val="6"/>
              </w:numPr>
              <w:spacing w:line="264" w:lineRule="auto"/>
              <w:ind w:left="327" w:hanging="327"/>
              <w:rPr>
                <w:sz w:val="26"/>
                <w:szCs w:val="26"/>
              </w:rPr>
            </w:pPr>
            <w:r w:rsidRPr="00756B69">
              <w:rPr>
                <w:sz w:val="26"/>
                <w:szCs w:val="26"/>
              </w:rPr>
              <w:t>Phạt 3.000.000 (ba triệu) đồng nếu vi phạm bị phát hiện, nhắc nhở nhưng chưa gây ra bất kỳ hậu quả nào. Đồng thời phải khắc phục lỗi vi phạm ngay sau khi bị nhắc nhở.</w:t>
            </w:r>
          </w:p>
          <w:p w:rsidR="00756B69" w:rsidRPr="00756B69" w:rsidRDefault="00756B69" w:rsidP="00756B69">
            <w:pPr>
              <w:numPr>
                <w:ilvl w:val="0"/>
                <w:numId w:val="6"/>
              </w:numPr>
              <w:spacing w:line="264" w:lineRule="auto"/>
              <w:ind w:left="327" w:hanging="327"/>
              <w:rPr>
                <w:sz w:val="26"/>
                <w:szCs w:val="26"/>
              </w:rPr>
            </w:pPr>
            <w:r w:rsidRPr="00756B69">
              <w:rPr>
                <w:sz w:val="26"/>
                <w:szCs w:val="26"/>
              </w:rPr>
              <w:t>Phạt 5.000.000 (năm triệu) đồng nếu vi phạm đã xảy ra, đồng thời tùy theo tính chất gây mất an toàn của từng vụ việc phải khắc phục hậu quả, đền bù thiệt hại (nếu có) và chịu trách nhiệm trước các cơ quan chức năng liên quan.</w:t>
            </w:r>
          </w:p>
        </w:tc>
      </w:tr>
      <w:tr w:rsidR="00756B69" w:rsidRPr="00756B69" w:rsidTr="0045643A">
        <w:trPr>
          <w:trHeight w:val="114"/>
          <w:jc w:val="center"/>
        </w:trPr>
        <w:tc>
          <w:tcPr>
            <w:tcW w:w="833" w:type="dxa"/>
            <w:noWrap/>
          </w:tcPr>
          <w:p w:rsidR="00756B69" w:rsidRPr="00756B69" w:rsidRDefault="00756B69" w:rsidP="0045643A">
            <w:pPr>
              <w:spacing w:line="264" w:lineRule="auto"/>
              <w:jc w:val="center"/>
              <w:rPr>
                <w:b/>
                <w:sz w:val="26"/>
                <w:szCs w:val="26"/>
              </w:rPr>
            </w:pPr>
            <w:r w:rsidRPr="00756B69">
              <w:rPr>
                <w:b/>
                <w:sz w:val="26"/>
                <w:szCs w:val="26"/>
              </w:rPr>
              <w:t>C.</w:t>
            </w:r>
          </w:p>
        </w:tc>
        <w:tc>
          <w:tcPr>
            <w:tcW w:w="8455" w:type="dxa"/>
            <w:gridSpan w:val="2"/>
          </w:tcPr>
          <w:p w:rsidR="00756B69" w:rsidRPr="00756B69" w:rsidRDefault="00756B69" w:rsidP="0045643A">
            <w:pPr>
              <w:spacing w:line="264" w:lineRule="auto"/>
              <w:rPr>
                <w:b/>
                <w:sz w:val="26"/>
                <w:szCs w:val="26"/>
              </w:rPr>
            </w:pPr>
            <w:r w:rsidRPr="00756B69">
              <w:rPr>
                <w:b/>
                <w:sz w:val="26"/>
                <w:szCs w:val="26"/>
              </w:rPr>
              <w:t>Vi phạm quy định về biển báo, hành lang an toàn</w:t>
            </w:r>
          </w:p>
        </w:tc>
      </w:tr>
      <w:tr w:rsidR="00756B69" w:rsidRPr="00756B69" w:rsidTr="0045643A">
        <w:trPr>
          <w:trHeight w:val="556"/>
          <w:jc w:val="center"/>
        </w:trPr>
        <w:tc>
          <w:tcPr>
            <w:tcW w:w="833" w:type="dxa"/>
            <w:noWrap/>
          </w:tcPr>
          <w:p w:rsidR="00756B69" w:rsidRPr="00756B69" w:rsidRDefault="00756B69" w:rsidP="0045643A">
            <w:pPr>
              <w:tabs>
                <w:tab w:val="left" w:pos="190"/>
              </w:tabs>
              <w:spacing w:line="264" w:lineRule="auto"/>
              <w:jc w:val="center"/>
              <w:rPr>
                <w:sz w:val="26"/>
                <w:szCs w:val="26"/>
              </w:rPr>
            </w:pPr>
            <w:r w:rsidRPr="00756B69">
              <w:rPr>
                <w:sz w:val="26"/>
                <w:szCs w:val="26"/>
              </w:rPr>
              <w:t>1</w:t>
            </w:r>
          </w:p>
        </w:tc>
        <w:tc>
          <w:tcPr>
            <w:tcW w:w="4197" w:type="dxa"/>
          </w:tcPr>
          <w:p w:rsidR="00756B69" w:rsidRPr="00756B69" w:rsidRDefault="00756B69" w:rsidP="0045643A">
            <w:pPr>
              <w:spacing w:line="264" w:lineRule="auto"/>
              <w:rPr>
                <w:sz w:val="26"/>
                <w:szCs w:val="26"/>
              </w:rPr>
            </w:pPr>
            <w:r w:rsidRPr="00756B69">
              <w:rPr>
                <w:sz w:val="26"/>
                <w:szCs w:val="26"/>
              </w:rPr>
              <w:t xml:space="preserve">Không đặt biển cảnh báo tại các khu vực nguy hiểm. </w:t>
            </w:r>
          </w:p>
        </w:tc>
        <w:tc>
          <w:tcPr>
            <w:tcW w:w="4258" w:type="dxa"/>
            <w:noWrap/>
          </w:tcPr>
          <w:p w:rsidR="00756B69" w:rsidRPr="00756B69" w:rsidRDefault="00756B69" w:rsidP="0045643A">
            <w:pPr>
              <w:spacing w:line="264" w:lineRule="auto"/>
              <w:rPr>
                <w:sz w:val="26"/>
                <w:szCs w:val="26"/>
              </w:rPr>
            </w:pPr>
            <w:r w:rsidRPr="00756B69">
              <w:rPr>
                <w:sz w:val="26"/>
                <w:szCs w:val="26"/>
              </w:rPr>
              <w:t>Phạt 1.000.000 (một triệu) đồng/ vị trí  vi phạm và buộc phải bổ sung, khắc phục ngay.</w:t>
            </w:r>
          </w:p>
        </w:tc>
      </w:tr>
      <w:tr w:rsidR="00756B69" w:rsidRPr="00756B69" w:rsidTr="0045643A">
        <w:trPr>
          <w:trHeight w:val="980"/>
          <w:jc w:val="center"/>
        </w:trPr>
        <w:tc>
          <w:tcPr>
            <w:tcW w:w="833" w:type="dxa"/>
            <w:noWrap/>
          </w:tcPr>
          <w:p w:rsidR="00756B69" w:rsidRPr="00756B69" w:rsidRDefault="00756B69" w:rsidP="0045643A">
            <w:pPr>
              <w:tabs>
                <w:tab w:val="left" w:pos="190"/>
              </w:tabs>
              <w:spacing w:line="264" w:lineRule="auto"/>
              <w:jc w:val="center"/>
              <w:rPr>
                <w:sz w:val="26"/>
                <w:szCs w:val="26"/>
              </w:rPr>
            </w:pPr>
            <w:r w:rsidRPr="00756B69">
              <w:rPr>
                <w:sz w:val="26"/>
                <w:szCs w:val="26"/>
              </w:rPr>
              <w:t>2</w:t>
            </w:r>
          </w:p>
        </w:tc>
        <w:tc>
          <w:tcPr>
            <w:tcW w:w="4197" w:type="dxa"/>
          </w:tcPr>
          <w:p w:rsidR="00756B69" w:rsidRPr="00756B69" w:rsidRDefault="00756B69" w:rsidP="0045643A">
            <w:pPr>
              <w:spacing w:line="264" w:lineRule="auto"/>
              <w:rPr>
                <w:sz w:val="26"/>
                <w:szCs w:val="26"/>
              </w:rPr>
            </w:pPr>
            <w:r w:rsidRPr="00756B69">
              <w:rPr>
                <w:sz w:val="26"/>
                <w:szCs w:val="26"/>
              </w:rPr>
              <w:t>Không trang bị nội quy tiêu lệnh PCCC, phương tiện chữa cháy tại các khu vực tập kết vật tư dễ cháy, khu vực hàn cắt...</w:t>
            </w:r>
          </w:p>
        </w:tc>
        <w:tc>
          <w:tcPr>
            <w:tcW w:w="4258" w:type="dxa"/>
            <w:noWrap/>
          </w:tcPr>
          <w:p w:rsidR="00756B69" w:rsidRPr="00756B69" w:rsidRDefault="00756B69" w:rsidP="00756B69">
            <w:pPr>
              <w:numPr>
                <w:ilvl w:val="1"/>
                <w:numId w:val="2"/>
              </w:numPr>
              <w:spacing w:line="264" w:lineRule="auto"/>
              <w:ind w:left="327" w:hanging="327"/>
              <w:rPr>
                <w:sz w:val="26"/>
                <w:szCs w:val="26"/>
              </w:rPr>
            </w:pPr>
            <w:r w:rsidRPr="00756B69">
              <w:rPr>
                <w:sz w:val="26"/>
                <w:szCs w:val="26"/>
              </w:rPr>
              <w:t>Phạt 500.000 (năm trăm nghìn) đồng/khu vực vi phạm nếu không trang bị nội quy tiêu lệnh PCCC, đồng thời buộc phải bổ sung khắc phục ngay.</w:t>
            </w:r>
          </w:p>
          <w:p w:rsidR="00756B69" w:rsidRPr="00756B69" w:rsidRDefault="00756B69" w:rsidP="00756B69">
            <w:pPr>
              <w:numPr>
                <w:ilvl w:val="1"/>
                <w:numId w:val="2"/>
              </w:numPr>
              <w:spacing w:line="264" w:lineRule="auto"/>
              <w:ind w:left="327" w:hanging="327"/>
              <w:rPr>
                <w:sz w:val="26"/>
                <w:szCs w:val="26"/>
              </w:rPr>
            </w:pPr>
            <w:r w:rsidRPr="00756B69">
              <w:rPr>
                <w:sz w:val="26"/>
                <w:szCs w:val="26"/>
              </w:rPr>
              <w:t>Phạt 3.000.000 (ba triệu) đồng/khu vực vi phạm nếu không trang bị phương tiện PCCC, đồng thời buộc phải bổ sung khắc phục ngay.</w:t>
            </w:r>
          </w:p>
        </w:tc>
      </w:tr>
      <w:tr w:rsidR="00756B69" w:rsidRPr="00756B69" w:rsidTr="0045643A">
        <w:trPr>
          <w:trHeight w:val="632"/>
          <w:jc w:val="center"/>
        </w:trPr>
        <w:tc>
          <w:tcPr>
            <w:tcW w:w="833" w:type="dxa"/>
            <w:noWrap/>
          </w:tcPr>
          <w:p w:rsidR="00756B69" w:rsidRPr="00756B69" w:rsidRDefault="00756B69" w:rsidP="0045643A">
            <w:pPr>
              <w:tabs>
                <w:tab w:val="left" w:pos="190"/>
              </w:tabs>
              <w:spacing w:line="264" w:lineRule="auto"/>
              <w:jc w:val="center"/>
              <w:rPr>
                <w:sz w:val="26"/>
                <w:szCs w:val="26"/>
              </w:rPr>
            </w:pPr>
            <w:r w:rsidRPr="00756B69">
              <w:rPr>
                <w:sz w:val="26"/>
                <w:szCs w:val="26"/>
              </w:rPr>
              <w:t>2</w:t>
            </w:r>
          </w:p>
        </w:tc>
        <w:tc>
          <w:tcPr>
            <w:tcW w:w="4197" w:type="dxa"/>
          </w:tcPr>
          <w:p w:rsidR="00756B69" w:rsidRPr="00756B69" w:rsidRDefault="00756B69" w:rsidP="0045643A">
            <w:pPr>
              <w:spacing w:line="264" w:lineRule="auto"/>
              <w:rPr>
                <w:sz w:val="26"/>
                <w:szCs w:val="26"/>
              </w:rPr>
            </w:pPr>
            <w:r w:rsidRPr="00756B69">
              <w:rPr>
                <w:sz w:val="26"/>
                <w:szCs w:val="26"/>
              </w:rPr>
              <w:t>Không che chắn các hố sâu hộp gen, hộp kỹ thuật, đường biên mặt sàn hố thang máy…</w:t>
            </w:r>
          </w:p>
        </w:tc>
        <w:tc>
          <w:tcPr>
            <w:tcW w:w="4258" w:type="dxa"/>
            <w:noWrap/>
          </w:tcPr>
          <w:p w:rsidR="00756B69" w:rsidRPr="00756B69" w:rsidRDefault="00756B69" w:rsidP="0045643A">
            <w:pPr>
              <w:spacing w:line="264" w:lineRule="auto"/>
              <w:rPr>
                <w:sz w:val="26"/>
                <w:szCs w:val="26"/>
              </w:rPr>
            </w:pPr>
            <w:r w:rsidRPr="00756B69">
              <w:rPr>
                <w:sz w:val="26"/>
                <w:szCs w:val="26"/>
              </w:rPr>
              <w:t>Phạt 1.000.000 (một triệu) đồng/lỗi vi phạm, đồng thời buộc phải bổ sung khắc phục ngay.</w:t>
            </w:r>
          </w:p>
        </w:tc>
      </w:tr>
      <w:tr w:rsidR="00756B69" w:rsidRPr="00756B69" w:rsidTr="0045643A">
        <w:trPr>
          <w:trHeight w:val="569"/>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3</w:t>
            </w:r>
          </w:p>
        </w:tc>
        <w:tc>
          <w:tcPr>
            <w:tcW w:w="4197" w:type="dxa"/>
          </w:tcPr>
          <w:p w:rsidR="00756B69" w:rsidRPr="00756B69" w:rsidRDefault="00756B69" w:rsidP="0045643A">
            <w:pPr>
              <w:spacing w:line="264" w:lineRule="auto"/>
              <w:rPr>
                <w:sz w:val="26"/>
                <w:szCs w:val="26"/>
              </w:rPr>
            </w:pPr>
            <w:r w:rsidRPr="00756B69">
              <w:rPr>
                <w:sz w:val="26"/>
                <w:szCs w:val="26"/>
              </w:rPr>
              <w:t>Không lắp đèn chiếu sáng hành lang</w:t>
            </w:r>
          </w:p>
        </w:tc>
        <w:tc>
          <w:tcPr>
            <w:tcW w:w="4258" w:type="dxa"/>
            <w:noWrap/>
          </w:tcPr>
          <w:p w:rsidR="00756B69" w:rsidRPr="00756B69" w:rsidRDefault="00756B69" w:rsidP="0045643A">
            <w:pPr>
              <w:spacing w:line="264" w:lineRule="auto"/>
              <w:rPr>
                <w:sz w:val="26"/>
                <w:szCs w:val="26"/>
              </w:rPr>
            </w:pPr>
            <w:r w:rsidRPr="00756B69">
              <w:rPr>
                <w:sz w:val="26"/>
                <w:szCs w:val="26"/>
              </w:rPr>
              <w:t>Phạt 5.000.000 (năm triệu) đồng/khu, đồng thời buộc phải bổ sung khắc phục ngay.</w:t>
            </w:r>
          </w:p>
        </w:tc>
      </w:tr>
      <w:tr w:rsidR="00756B69" w:rsidRPr="00756B69" w:rsidTr="0045643A">
        <w:trPr>
          <w:trHeight w:val="98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4</w:t>
            </w:r>
          </w:p>
        </w:tc>
        <w:tc>
          <w:tcPr>
            <w:tcW w:w="4197" w:type="dxa"/>
          </w:tcPr>
          <w:p w:rsidR="00756B69" w:rsidRPr="00756B69" w:rsidRDefault="00756B69" w:rsidP="0045643A">
            <w:pPr>
              <w:spacing w:line="264" w:lineRule="auto"/>
              <w:rPr>
                <w:sz w:val="26"/>
                <w:szCs w:val="26"/>
              </w:rPr>
            </w:pPr>
            <w:r w:rsidRPr="00756B69">
              <w:rPr>
                <w:sz w:val="26"/>
                <w:szCs w:val="26"/>
              </w:rPr>
              <w:t>Chậm bịt lỗ biện pháp phục vụ cẩu neo làm ảnh hưởng đến ATLĐ</w:t>
            </w:r>
          </w:p>
        </w:tc>
        <w:tc>
          <w:tcPr>
            <w:tcW w:w="4258" w:type="dxa"/>
            <w:noWrap/>
          </w:tcPr>
          <w:p w:rsidR="00756B69" w:rsidRPr="00756B69" w:rsidRDefault="00756B69" w:rsidP="00756B69">
            <w:pPr>
              <w:numPr>
                <w:ilvl w:val="0"/>
                <w:numId w:val="6"/>
              </w:numPr>
              <w:spacing w:line="264" w:lineRule="auto"/>
              <w:ind w:left="327" w:hanging="327"/>
              <w:rPr>
                <w:sz w:val="26"/>
                <w:szCs w:val="26"/>
              </w:rPr>
            </w:pPr>
            <w:r w:rsidRPr="00756B69">
              <w:rPr>
                <w:sz w:val="26"/>
                <w:szCs w:val="26"/>
              </w:rPr>
              <w:t>Phạt 5.000.000 (năm triệu) đồng/khu vực vi phạm nếu vi phạm bị phát hiện, nhắc nhở nhưng chưa gây ra bất kỳ hậu quả nào. Đồng thời phải khắc phục lỗi vi phạm ngay sau khi bị nhắc nhở.</w:t>
            </w:r>
          </w:p>
          <w:p w:rsidR="00756B69" w:rsidRPr="00756B69" w:rsidRDefault="00756B69" w:rsidP="00756B69">
            <w:pPr>
              <w:numPr>
                <w:ilvl w:val="0"/>
                <w:numId w:val="6"/>
              </w:numPr>
              <w:spacing w:line="264" w:lineRule="auto"/>
              <w:ind w:left="327" w:hanging="327"/>
              <w:rPr>
                <w:sz w:val="26"/>
                <w:szCs w:val="26"/>
              </w:rPr>
            </w:pPr>
            <w:r w:rsidRPr="00756B69">
              <w:rPr>
                <w:sz w:val="26"/>
                <w:szCs w:val="26"/>
              </w:rPr>
              <w:t xml:space="preserve">Phạt 10.000.000 (mười triệu) đồng/khu vực vi phạm nếu vi phạm </w:t>
            </w:r>
            <w:r w:rsidRPr="00756B69">
              <w:rPr>
                <w:sz w:val="26"/>
                <w:szCs w:val="26"/>
              </w:rPr>
              <w:lastRenderedPageBreak/>
              <w:t>đã gây ra hậu quả nhưng chưa ảnh hưởng đến sự an toàn của con người và/hoặc tài sản.</w:t>
            </w:r>
          </w:p>
          <w:p w:rsidR="00756B69" w:rsidRPr="00756B69" w:rsidRDefault="00756B69" w:rsidP="00756B69">
            <w:pPr>
              <w:numPr>
                <w:ilvl w:val="0"/>
                <w:numId w:val="6"/>
              </w:numPr>
              <w:spacing w:line="264" w:lineRule="auto"/>
              <w:ind w:left="327" w:hanging="327"/>
              <w:rPr>
                <w:sz w:val="26"/>
                <w:szCs w:val="26"/>
              </w:rPr>
            </w:pPr>
            <w:r w:rsidRPr="00756B69">
              <w:rPr>
                <w:sz w:val="26"/>
                <w:szCs w:val="26"/>
              </w:rPr>
              <w:t xml:space="preserve">Phạt 20.000.000 (hai mươi triệu) đồng/khu vực vi phạm nếu vi phạm đã gây ra hậu quả ảnh </w:t>
            </w:r>
            <w:proofErr w:type="gramStart"/>
            <w:r w:rsidRPr="00756B69">
              <w:rPr>
                <w:sz w:val="26"/>
                <w:szCs w:val="26"/>
              </w:rPr>
              <w:t>hưởng  đến</w:t>
            </w:r>
            <w:proofErr w:type="gramEnd"/>
            <w:r w:rsidRPr="00756B69">
              <w:rPr>
                <w:sz w:val="26"/>
                <w:szCs w:val="26"/>
              </w:rPr>
              <w:t xml:space="preserve"> sự an toàn của người và/hoặc tài sản.</w:t>
            </w:r>
          </w:p>
          <w:p w:rsidR="00756B69" w:rsidRPr="00756B69" w:rsidRDefault="00756B69" w:rsidP="0045643A">
            <w:pPr>
              <w:spacing w:line="264" w:lineRule="auto"/>
              <w:rPr>
                <w:sz w:val="26"/>
                <w:szCs w:val="26"/>
              </w:rPr>
            </w:pPr>
            <w:r w:rsidRPr="00756B69">
              <w:rPr>
                <w:sz w:val="26"/>
                <w:szCs w:val="26"/>
              </w:rPr>
              <w:t>Ngoài bị phạt, tùy theo tính chất gây mất an toàn của từng vụ việc vi phạm, còn phải khắc phục hậu quả, đền bù thiệt hại (nếu có) và chịu trách nhiệm trước các cơ quan chức năng liên quan.</w:t>
            </w:r>
          </w:p>
        </w:tc>
      </w:tr>
      <w:tr w:rsidR="00756B69" w:rsidRPr="00756B69" w:rsidTr="0045643A">
        <w:trPr>
          <w:trHeight w:val="635"/>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lastRenderedPageBreak/>
              <w:t>5</w:t>
            </w:r>
          </w:p>
        </w:tc>
        <w:tc>
          <w:tcPr>
            <w:tcW w:w="4197" w:type="dxa"/>
          </w:tcPr>
          <w:p w:rsidR="00756B69" w:rsidRPr="00756B69" w:rsidRDefault="00756B69" w:rsidP="0045643A">
            <w:pPr>
              <w:spacing w:line="264" w:lineRule="auto"/>
              <w:rPr>
                <w:sz w:val="26"/>
                <w:szCs w:val="26"/>
              </w:rPr>
            </w:pPr>
            <w:r w:rsidRPr="00756B69">
              <w:rPr>
                <w:sz w:val="26"/>
                <w:szCs w:val="26"/>
              </w:rPr>
              <w:t xml:space="preserve">Không bố trí lưới an toàn hoặc bố trí không đảm bảo yêu cầu kỹ thuật </w:t>
            </w:r>
          </w:p>
        </w:tc>
        <w:tc>
          <w:tcPr>
            <w:tcW w:w="4258" w:type="dxa"/>
            <w:noWrap/>
          </w:tcPr>
          <w:p w:rsidR="00756B69" w:rsidRPr="00756B69" w:rsidRDefault="00756B69" w:rsidP="0045643A">
            <w:pPr>
              <w:spacing w:line="264" w:lineRule="auto"/>
              <w:rPr>
                <w:sz w:val="26"/>
                <w:szCs w:val="26"/>
              </w:rPr>
            </w:pPr>
            <w:r w:rsidRPr="00756B69">
              <w:rPr>
                <w:sz w:val="26"/>
                <w:szCs w:val="26"/>
              </w:rPr>
              <w:t>Phạt 5.000.000 (năm triệu) đồng/căn, đồng thời buộc phải bổ sung khắc phục ngay.</w:t>
            </w:r>
          </w:p>
        </w:tc>
      </w:tr>
      <w:tr w:rsidR="00756B69" w:rsidRPr="00756B69" w:rsidTr="0045643A">
        <w:trPr>
          <w:trHeight w:val="217"/>
          <w:jc w:val="center"/>
        </w:trPr>
        <w:tc>
          <w:tcPr>
            <w:tcW w:w="833" w:type="dxa"/>
            <w:shd w:val="clear" w:color="auto" w:fill="F2F2F2"/>
            <w:noWrap/>
          </w:tcPr>
          <w:p w:rsidR="00756B69" w:rsidRPr="00756B69" w:rsidRDefault="00756B69" w:rsidP="0045643A">
            <w:pPr>
              <w:spacing w:line="264" w:lineRule="auto"/>
              <w:jc w:val="center"/>
              <w:rPr>
                <w:b/>
                <w:sz w:val="26"/>
                <w:szCs w:val="26"/>
              </w:rPr>
            </w:pPr>
            <w:r w:rsidRPr="00756B69">
              <w:rPr>
                <w:b/>
                <w:sz w:val="26"/>
                <w:szCs w:val="26"/>
              </w:rPr>
              <w:t>II</w:t>
            </w:r>
          </w:p>
        </w:tc>
        <w:tc>
          <w:tcPr>
            <w:tcW w:w="8455" w:type="dxa"/>
            <w:gridSpan w:val="2"/>
            <w:shd w:val="clear" w:color="auto" w:fill="F2F2F2"/>
          </w:tcPr>
          <w:p w:rsidR="00756B69" w:rsidRPr="00756B69" w:rsidRDefault="00756B69" w:rsidP="0045643A">
            <w:pPr>
              <w:spacing w:line="264" w:lineRule="auto"/>
              <w:rPr>
                <w:b/>
                <w:sz w:val="26"/>
                <w:szCs w:val="26"/>
              </w:rPr>
            </w:pPr>
            <w:r w:rsidRPr="00756B69">
              <w:rPr>
                <w:b/>
                <w:sz w:val="26"/>
                <w:szCs w:val="26"/>
              </w:rPr>
              <w:t>VI PHẠM QUY ĐỊNH VỀ TRẬT TỰ XÂY DỰNG</w:t>
            </w:r>
          </w:p>
        </w:tc>
      </w:tr>
      <w:tr w:rsidR="00756B69" w:rsidRPr="00756B69" w:rsidTr="0045643A">
        <w:trPr>
          <w:trHeight w:val="6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w:t>
            </w:r>
          </w:p>
        </w:tc>
        <w:tc>
          <w:tcPr>
            <w:tcW w:w="4197" w:type="dxa"/>
          </w:tcPr>
          <w:p w:rsidR="00756B69" w:rsidRPr="00756B69" w:rsidRDefault="00756B69" w:rsidP="0045643A">
            <w:pPr>
              <w:spacing w:line="264" w:lineRule="auto"/>
              <w:rPr>
                <w:sz w:val="26"/>
                <w:szCs w:val="26"/>
              </w:rPr>
            </w:pPr>
            <w:r w:rsidRPr="00756B69">
              <w:rPr>
                <w:sz w:val="26"/>
                <w:szCs w:val="26"/>
              </w:rPr>
              <w:t>Không dọn dẹp vệ sinh đường nội bộ dự án, để lầy lội do bùn đất, bê tông,…</w:t>
            </w:r>
          </w:p>
        </w:tc>
        <w:tc>
          <w:tcPr>
            <w:tcW w:w="4258" w:type="dxa"/>
            <w:noWrap/>
          </w:tcPr>
          <w:p w:rsidR="00756B69" w:rsidRPr="00756B69" w:rsidRDefault="00756B69" w:rsidP="0045643A">
            <w:pPr>
              <w:spacing w:line="264" w:lineRule="auto"/>
              <w:rPr>
                <w:sz w:val="26"/>
                <w:szCs w:val="26"/>
              </w:rPr>
            </w:pPr>
            <w:r w:rsidRPr="00756B69">
              <w:rPr>
                <w:sz w:val="26"/>
                <w:szCs w:val="26"/>
              </w:rPr>
              <w:t>Phạt 500.000 (năm trăm) đồng, đồng thời phải dọn dẹp ngay lập tức.</w:t>
            </w:r>
          </w:p>
        </w:tc>
      </w:tr>
      <w:tr w:rsidR="00756B69" w:rsidRPr="00756B69" w:rsidTr="0045643A">
        <w:trPr>
          <w:trHeight w:val="6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2</w:t>
            </w:r>
          </w:p>
        </w:tc>
        <w:tc>
          <w:tcPr>
            <w:tcW w:w="4197" w:type="dxa"/>
          </w:tcPr>
          <w:p w:rsidR="00756B69" w:rsidRPr="00756B69" w:rsidRDefault="00756B69" w:rsidP="0045643A">
            <w:pPr>
              <w:spacing w:line="264" w:lineRule="auto"/>
              <w:rPr>
                <w:sz w:val="26"/>
                <w:szCs w:val="26"/>
              </w:rPr>
            </w:pPr>
            <w:r w:rsidRPr="00756B69">
              <w:rPr>
                <w:sz w:val="26"/>
                <w:szCs w:val="26"/>
              </w:rPr>
              <w:t>Không che chắn để rơi vãi vật liệu xây dựng xuống các khu vực xung quanh (kể cả trong thời gian vận chuyển vật liệu xây dựng); để vật liệu xây dựng không đúng nơi quy định.</w:t>
            </w:r>
          </w:p>
        </w:tc>
        <w:tc>
          <w:tcPr>
            <w:tcW w:w="4258" w:type="dxa"/>
            <w:noWrap/>
          </w:tcPr>
          <w:p w:rsidR="00756B69" w:rsidRPr="00756B69" w:rsidRDefault="00756B69" w:rsidP="0045643A">
            <w:pPr>
              <w:spacing w:line="264" w:lineRule="auto"/>
              <w:rPr>
                <w:sz w:val="26"/>
                <w:szCs w:val="26"/>
              </w:rPr>
            </w:pPr>
            <w:r w:rsidRPr="00756B69">
              <w:rPr>
                <w:sz w:val="26"/>
                <w:szCs w:val="26"/>
              </w:rPr>
              <w:t xml:space="preserve"> Phạt 500.000 (năm trăm) đồng, buộc phải thực hiện che chắn ngay lập tức  và khắc phục hậu quả, bồi thường thiệt hại (nếu có);</w:t>
            </w:r>
          </w:p>
        </w:tc>
      </w:tr>
      <w:tr w:rsidR="00756B69" w:rsidRPr="00756B69" w:rsidTr="0045643A">
        <w:trPr>
          <w:trHeight w:val="6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3</w:t>
            </w:r>
          </w:p>
        </w:tc>
        <w:tc>
          <w:tcPr>
            <w:tcW w:w="4197" w:type="dxa"/>
          </w:tcPr>
          <w:p w:rsidR="00756B69" w:rsidRPr="00756B69" w:rsidRDefault="00756B69" w:rsidP="0045643A">
            <w:pPr>
              <w:spacing w:line="264" w:lineRule="auto"/>
              <w:rPr>
                <w:sz w:val="26"/>
                <w:szCs w:val="26"/>
              </w:rPr>
            </w:pPr>
            <w:r w:rsidRPr="00756B69">
              <w:rPr>
                <w:sz w:val="26"/>
                <w:szCs w:val="26"/>
              </w:rPr>
              <w:t>Để rơi vãi vật liệu xây dựng, dụng cụ  lao động và/hoặc các vật khác từ trên cao xuống.</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Trong trường hợp không gây hậu quả đến con người và/hoặc tài sản:</w:t>
            </w:r>
          </w:p>
          <w:p w:rsidR="00756B69" w:rsidRPr="00756B69" w:rsidRDefault="00756B69" w:rsidP="00756B69">
            <w:pPr>
              <w:numPr>
                <w:ilvl w:val="0"/>
                <w:numId w:val="5"/>
              </w:numPr>
              <w:spacing w:line="264" w:lineRule="auto"/>
              <w:ind w:left="687" w:hanging="270"/>
              <w:rPr>
                <w:sz w:val="26"/>
                <w:szCs w:val="26"/>
              </w:rPr>
            </w:pPr>
            <w:r w:rsidRPr="00756B69">
              <w:rPr>
                <w:sz w:val="26"/>
                <w:szCs w:val="26"/>
              </w:rPr>
              <w:t>Phạt 500.000 (năm trăm) đồng nếu là cát, bụi, ốc vít</w:t>
            </w:r>
            <w:proofErr w:type="gramStart"/>
            <w:r w:rsidRPr="00756B69">
              <w:rPr>
                <w:sz w:val="26"/>
                <w:szCs w:val="26"/>
              </w:rPr>
              <w:t xml:space="preserve"> ..</w:t>
            </w:r>
            <w:proofErr w:type="gramEnd"/>
          </w:p>
          <w:p w:rsidR="00756B69" w:rsidRPr="00756B69" w:rsidRDefault="00756B69" w:rsidP="00756B69">
            <w:pPr>
              <w:numPr>
                <w:ilvl w:val="0"/>
                <w:numId w:val="5"/>
              </w:numPr>
              <w:spacing w:line="264" w:lineRule="auto"/>
              <w:ind w:left="687" w:hanging="270"/>
              <w:rPr>
                <w:sz w:val="26"/>
                <w:szCs w:val="26"/>
              </w:rPr>
            </w:pPr>
            <w:r w:rsidRPr="00756B69">
              <w:rPr>
                <w:sz w:val="26"/>
                <w:szCs w:val="26"/>
              </w:rPr>
              <w:t xml:space="preserve">Phạt 1.000.000 (một triệu) đồng nếu là gạch, đá, dụng cụ cầm </w:t>
            </w:r>
            <w:proofErr w:type="gramStart"/>
            <w:r w:rsidRPr="00756B69">
              <w:rPr>
                <w:sz w:val="26"/>
                <w:szCs w:val="26"/>
              </w:rPr>
              <w:t>tay,..</w:t>
            </w:r>
            <w:proofErr w:type="gramEnd"/>
          </w:p>
          <w:p w:rsidR="00756B69" w:rsidRPr="00756B69" w:rsidRDefault="00756B69" w:rsidP="00756B69">
            <w:pPr>
              <w:numPr>
                <w:ilvl w:val="0"/>
                <w:numId w:val="5"/>
              </w:numPr>
              <w:spacing w:line="264" w:lineRule="auto"/>
              <w:ind w:left="687" w:hanging="270"/>
              <w:rPr>
                <w:sz w:val="26"/>
                <w:szCs w:val="26"/>
              </w:rPr>
            </w:pPr>
            <w:r w:rsidRPr="00756B69">
              <w:rPr>
                <w:sz w:val="26"/>
                <w:szCs w:val="26"/>
              </w:rPr>
              <w:t xml:space="preserve">Phạt 2.000.000 (hai triệu) đồng nếu vật rơi có kích </w:t>
            </w:r>
            <w:proofErr w:type="gramStart"/>
            <w:r w:rsidRPr="00756B69">
              <w:rPr>
                <w:sz w:val="26"/>
                <w:szCs w:val="26"/>
              </w:rPr>
              <w:t>thước  lớn</w:t>
            </w:r>
            <w:proofErr w:type="gramEnd"/>
            <w:r w:rsidRPr="00756B69">
              <w:rPr>
                <w:sz w:val="26"/>
                <w:szCs w:val="26"/>
              </w:rPr>
              <w:t xml:space="preserve"> (sắt thép, coppha, tăng đơ thanh chống chéo, chống giàn, giàn giáo,…)</w:t>
            </w:r>
          </w:p>
          <w:p w:rsidR="00756B69" w:rsidRPr="00756B69" w:rsidRDefault="00756B69" w:rsidP="00756B69">
            <w:pPr>
              <w:numPr>
                <w:ilvl w:val="1"/>
                <w:numId w:val="2"/>
              </w:numPr>
              <w:spacing w:line="264" w:lineRule="auto"/>
              <w:ind w:left="327" w:hanging="270"/>
              <w:rPr>
                <w:sz w:val="26"/>
                <w:szCs w:val="26"/>
              </w:rPr>
            </w:pPr>
            <w:r w:rsidRPr="00756B69">
              <w:rPr>
                <w:sz w:val="26"/>
                <w:szCs w:val="26"/>
              </w:rPr>
              <w:t>Trong trường hợp gây ảnh hưởng đến người và/hoặc tài sản thì mức  phạt là 10.000.000 (mười triệu) đồng, đồng thời phải phải khắc phục hậu quả, đền bù thiệt hại và chịu trách nhiệm trước các cơ quan chức năng liên quan.</w:t>
            </w:r>
          </w:p>
        </w:tc>
      </w:tr>
      <w:tr w:rsidR="00756B69" w:rsidRPr="00756B69" w:rsidTr="0045643A">
        <w:trPr>
          <w:trHeight w:val="44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lastRenderedPageBreak/>
              <w:t>4</w:t>
            </w:r>
          </w:p>
        </w:tc>
        <w:tc>
          <w:tcPr>
            <w:tcW w:w="4197" w:type="dxa"/>
          </w:tcPr>
          <w:p w:rsidR="00756B69" w:rsidRPr="00756B69" w:rsidRDefault="00756B69" w:rsidP="0045643A">
            <w:pPr>
              <w:spacing w:line="264" w:lineRule="auto"/>
              <w:rPr>
                <w:sz w:val="26"/>
                <w:szCs w:val="26"/>
              </w:rPr>
            </w:pPr>
            <w:r w:rsidRPr="00756B69">
              <w:rPr>
                <w:sz w:val="26"/>
                <w:szCs w:val="26"/>
              </w:rPr>
              <w:t>Vi phạm Quy định về bảo quản hóa chất, dung dịch phục vụ thi công.</w:t>
            </w:r>
          </w:p>
        </w:tc>
        <w:tc>
          <w:tcPr>
            <w:tcW w:w="4258" w:type="dxa"/>
            <w:noWrap/>
          </w:tcPr>
          <w:p w:rsidR="00756B69" w:rsidRPr="00756B69" w:rsidRDefault="00756B69" w:rsidP="0045643A">
            <w:pPr>
              <w:spacing w:line="264" w:lineRule="auto"/>
              <w:rPr>
                <w:sz w:val="26"/>
                <w:szCs w:val="26"/>
              </w:rPr>
            </w:pPr>
            <w:r w:rsidRPr="00756B69">
              <w:rPr>
                <w:sz w:val="26"/>
                <w:szCs w:val="26"/>
              </w:rPr>
              <w:t>Phạt 1.000.000 (một triệu) đồng,  buộc phải sửa chữa, khắc phục vi phạm ngay lập tức.</w:t>
            </w:r>
          </w:p>
        </w:tc>
      </w:tr>
      <w:tr w:rsidR="00756B69" w:rsidRPr="00756B69" w:rsidTr="0045643A">
        <w:trPr>
          <w:trHeight w:val="44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5</w:t>
            </w:r>
          </w:p>
        </w:tc>
        <w:tc>
          <w:tcPr>
            <w:tcW w:w="4197" w:type="dxa"/>
          </w:tcPr>
          <w:p w:rsidR="00756B69" w:rsidRPr="00756B69" w:rsidRDefault="00756B69" w:rsidP="0045643A">
            <w:pPr>
              <w:spacing w:line="264" w:lineRule="auto"/>
              <w:rPr>
                <w:sz w:val="26"/>
                <w:szCs w:val="26"/>
              </w:rPr>
            </w:pPr>
            <w:r w:rsidRPr="00756B69">
              <w:rPr>
                <w:sz w:val="26"/>
                <w:szCs w:val="26"/>
              </w:rPr>
              <w:t>Vi phạm Quy định về xây dựng gây lún, nứt Công Trình lân cận</w:t>
            </w:r>
          </w:p>
        </w:tc>
        <w:tc>
          <w:tcPr>
            <w:tcW w:w="4258" w:type="dxa"/>
            <w:noWrap/>
          </w:tcPr>
          <w:p w:rsidR="00756B69" w:rsidRPr="00756B69" w:rsidRDefault="00756B69" w:rsidP="0045643A">
            <w:pPr>
              <w:spacing w:line="264" w:lineRule="auto"/>
              <w:rPr>
                <w:sz w:val="26"/>
                <w:szCs w:val="26"/>
              </w:rPr>
            </w:pPr>
            <w:r w:rsidRPr="00756B69">
              <w:rPr>
                <w:sz w:val="26"/>
                <w:szCs w:val="26"/>
              </w:rPr>
              <w:t>Phạt 30.000.000 (ba mươi triệu) đồng, đồng thời phải ngừng thi công, bồi thường thiệt hai và khắc phục hậu quả.</w:t>
            </w:r>
          </w:p>
        </w:tc>
      </w:tr>
      <w:tr w:rsidR="00756B69" w:rsidRPr="00756B69" w:rsidTr="0045643A">
        <w:trPr>
          <w:trHeight w:val="44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6</w:t>
            </w:r>
          </w:p>
        </w:tc>
        <w:tc>
          <w:tcPr>
            <w:tcW w:w="4197" w:type="dxa"/>
          </w:tcPr>
          <w:p w:rsidR="00756B69" w:rsidRPr="00756B69" w:rsidRDefault="00756B69" w:rsidP="0045643A">
            <w:pPr>
              <w:spacing w:line="264" w:lineRule="auto"/>
              <w:rPr>
                <w:sz w:val="26"/>
                <w:szCs w:val="26"/>
              </w:rPr>
            </w:pPr>
            <w:r w:rsidRPr="00756B69">
              <w:rPr>
                <w:sz w:val="26"/>
                <w:szCs w:val="26"/>
              </w:rPr>
              <w:t>Vi phạm Quy định về quản lý chất lượng Công Trình gây sụp đổ Công Trình lân cận</w:t>
            </w:r>
          </w:p>
        </w:tc>
        <w:tc>
          <w:tcPr>
            <w:tcW w:w="4258" w:type="dxa"/>
            <w:noWrap/>
          </w:tcPr>
          <w:p w:rsidR="00756B69" w:rsidRPr="00756B69" w:rsidRDefault="00756B69" w:rsidP="0045643A">
            <w:pPr>
              <w:spacing w:line="264" w:lineRule="auto"/>
              <w:rPr>
                <w:sz w:val="26"/>
                <w:szCs w:val="26"/>
              </w:rPr>
            </w:pPr>
            <w:r w:rsidRPr="00756B69">
              <w:rPr>
                <w:sz w:val="26"/>
                <w:szCs w:val="26"/>
              </w:rPr>
              <w:t>Phạt 40.000.000 (bốn mươi triệu) đồng, đồng thời phải ngừng thi công, bồi thường thiệt hại và khắc phục hậu quả.</w:t>
            </w:r>
          </w:p>
        </w:tc>
      </w:tr>
      <w:tr w:rsidR="00756B69" w:rsidRPr="00756B69" w:rsidTr="0045643A">
        <w:trPr>
          <w:trHeight w:val="102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7</w:t>
            </w:r>
          </w:p>
        </w:tc>
        <w:tc>
          <w:tcPr>
            <w:tcW w:w="4197" w:type="dxa"/>
          </w:tcPr>
          <w:p w:rsidR="00756B69" w:rsidRPr="00756B69" w:rsidRDefault="00756B69" w:rsidP="0045643A">
            <w:pPr>
              <w:spacing w:line="264" w:lineRule="auto"/>
              <w:rPr>
                <w:sz w:val="26"/>
                <w:szCs w:val="26"/>
              </w:rPr>
            </w:pPr>
            <w:r w:rsidRPr="00756B69">
              <w:rPr>
                <w:sz w:val="26"/>
                <w:szCs w:val="26"/>
              </w:rPr>
              <w:t>Trong vòng 24h sau khi thi công xong khu vực, cấu kiện Bên B chưa  dọn dẹp bê tông, thép, ván khuôn, phế thải, vật tư thừa… ra bãi trung chuyển, và chưa vận chuyển ra ngoài Công Trường</w:t>
            </w:r>
          </w:p>
        </w:tc>
        <w:tc>
          <w:tcPr>
            <w:tcW w:w="4258" w:type="dxa"/>
            <w:noWrap/>
          </w:tcPr>
          <w:p w:rsidR="00756B69" w:rsidRPr="00756B69" w:rsidRDefault="00756B69" w:rsidP="0045643A">
            <w:pPr>
              <w:spacing w:line="264" w:lineRule="auto"/>
              <w:rPr>
                <w:sz w:val="26"/>
                <w:szCs w:val="26"/>
              </w:rPr>
            </w:pPr>
            <w:r w:rsidRPr="00756B69">
              <w:rPr>
                <w:sz w:val="26"/>
                <w:szCs w:val="26"/>
              </w:rPr>
              <w:t xml:space="preserve">Phạt từ 1.000.000 (Một triệu đồng) và buộc phải dọn dẹp và vận chuyển ngay lập tức. </w:t>
            </w:r>
          </w:p>
          <w:p w:rsidR="00756B69" w:rsidRPr="00756B69" w:rsidRDefault="00756B69" w:rsidP="0045643A">
            <w:pPr>
              <w:spacing w:line="264" w:lineRule="auto"/>
              <w:rPr>
                <w:sz w:val="26"/>
                <w:szCs w:val="26"/>
              </w:rPr>
            </w:pPr>
            <w:r w:rsidRPr="00756B69">
              <w:rPr>
                <w:sz w:val="26"/>
                <w:szCs w:val="26"/>
              </w:rPr>
              <w:t>Ngoài ra, sau 2 ngày kể từ ngày nhận được thông báo của Chủ Đầu Tư yêu cầu Bên B thu dọn vệ sinh, nếu Bên B không thực hiện, Chủ Đầu Tư sẽ thuê nhân công ngoài vào vệ sinh. Nhà thầu sẽ phải chịu chi phí này và bị khấu trừ vào kỳ thanh toán gần nhất.</w:t>
            </w:r>
          </w:p>
        </w:tc>
      </w:tr>
      <w:tr w:rsidR="00756B69" w:rsidRPr="00756B69" w:rsidTr="0045643A">
        <w:trPr>
          <w:trHeight w:val="546"/>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8</w:t>
            </w:r>
          </w:p>
        </w:tc>
        <w:tc>
          <w:tcPr>
            <w:tcW w:w="4197" w:type="dxa"/>
          </w:tcPr>
          <w:p w:rsidR="00756B69" w:rsidRPr="00756B69" w:rsidRDefault="00756B69" w:rsidP="0045643A">
            <w:pPr>
              <w:spacing w:line="264" w:lineRule="auto"/>
              <w:rPr>
                <w:sz w:val="26"/>
                <w:szCs w:val="26"/>
              </w:rPr>
            </w:pPr>
            <w:r w:rsidRPr="00756B69">
              <w:rPr>
                <w:sz w:val="26"/>
                <w:szCs w:val="26"/>
              </w:rPr>
              <w:t>Tổng vệ sinh các  hạng mục vào thứ 7 hàng tuần.</w:t>
            </w:r>
          </w:p>
        </w:tc>
        <w:tc>
          <w:tcPr>
            <w:tcW w:w="4258" w:type="dxa"/>
            <w:noWrap/>
          </w:tcPr>
          <w:p w:rsidR="00756B69" w:rsidRPr="00756B69" w:rsidRDefault="00756B69" w:rsidP="0045643A">
            <w:pPr>
              <w:spacing w:line="264" w:lineRule="auto"/>
              <w:rPr>
                <w:sz w:val="26"/>
                <w:szCs w:val="26"/>
              </w:rPr>
            </w:pPr>
            <w:r w:rsidRPr="00756B69">
              <w:rPr>
                <w:sz w:val="26"/>
                <w:szCs w:val="26"/>
              </w:rPr>
              <w:t>Phạt 5.000.000 (năm triệu) đồng/ 1 sàn bẩn, buộc phải dọn dẹp ngay lập tức.</w:t>
            </w:r>
          </w:p>
        </w:tc>
      </w:tr>
      <w:tr w:rsidR="00756B69" w:rsidRPr="00756B69" w:rsidTr="0045643A">
        <w:trPr>
          <w:trHeight w:val="44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9</w:t>
            </w:r>
          </w:p>
        </w:tc>
        <w:tc>
          <w:tcPr>
            <w:tcW w:w="4197" w:type="dxa"/>
          </w:tcPr>
          <w:p w:rsidR="00756B69" w:rsidRPr="00756B69" w:rsidRDefault="00756B69" w:rsidP="0045643A">
            <w:pPr>
              <w:spacing w:line="264" w:lineRule="auto"/>
              <w:rPr>
                <w:sz w:val="26"/>
                <w:szCs w:val="26"/>
              </w:rPr>
            </w:pPr>
            <w:r w:rsidRPr="00756B69">
              <w:rPr>
                <w:sz w:val="26"/>
                <w:szCs w:val="26"/>
              </w:rPr>
              <w:t>Không thu dọn rác thải khu vực vận thăng.</w:t>
            </w:r>
          </w:p>
        </w:tc>
        <w:tc>
          <w:tcPr>
            <w:tcW w:w="4258" w:type="dxa"/>
            <w:noWrap/>
          </w:tcPr>
          <w:p w:rsidR="00756B69" w:rsidRPr="00756B69" w:rsidRDefault="00756B69" w:rsidP="0045643A">
            <w:pPr>
              <w:spacing w:line="264" w:lineRule="auto"/>
              <w:rPr>
                <w:sz w:val="26"/>
                <w:szCs w:val="26"/>
              </w:rPr>
            </w:pPr>
            <w:r w:rsidRPr="00756B69">
              <w:rPr>
                <w:sz w:val="26"/>
                <w:szCs w:val="26"/>
              </w:rPr>
              <w:t>Phạt 500.000 (năm trăm) đồng/khu, buộc phải dọn dẹp ngay lập tức.</w:t>
            </w:r>
          </w:p>
        </w:tc>
      </w:tr>
      <w:tr w:rsidR="00756B69" w:rsidRPr="00756B69" w:rsidTr="0045643A">
        <w:trPr>
          <w:trHeight w:val="44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10</w:t>
            </w:r>
          </w:p>
        </w:tc>
        <w:tc>
          <w:tcPr>
            <w:tcW w:w="4197" w:type="dxa"/>
          </w:tcPr>
          <w:p w:rsidR="00756B69" w:rsidRPr="00756B69" w:rsidRDefault="00756B69" w:rsidP="0045643A">
            <w:pPr>
              <w:spacing w:line="264" w:lineRule="auto"/>
              <w:rPr>
                <w:sz w:val="26"/>
                <w:szCs w:val="26"/>
              </w:rPr>
            </w:pPr>
            <w:r w:rsidRPr="00756B69">
              <w:rPr>
                <w:sz w:val="26"/>
                <w:szCs w:val="26"/>
              </w:rPr>
              <w:t>Cán bộ, công nhân đỗ dựng xe sai quy định gây cản trở giao thông nội bộ công trường.</w:t>
            </w:r>
          </w:p>
        </w:tc>
        <w:tc>
          <w:tcPr>
            <w:tcW w:w="4258" w:type="dxa"/>
            <w:noWrap/>
          </w:tcPr>
          <w:p w:rsidR="00756B69" w:rsidRPr="00756B69" w:rsidRDefault="00756B69" w:rsidP="00756B69">
            <w:pPr>
              <w:numPr>
                <w:ilvl w:val="1"/>
                <w:numId w:val="2"/>
              </w:numPr>
              <w:spacing w:line="264" w:lineRule="auto"/>
              <w:ind w:left="327" w:hanging="327"/>
              <w:rPr>
                <w:sz w:val="26"/>
                <w:szCs w:val="26"/>
              </w:rPr>
            </w:pPr>
            <w:r w:rsidRPr="00756B69">
              <w:rPr>
                <w:sz w:val="26"/>
                <w:szCs w:val="26"/>
              </w:rPr>
              <w:t>Phạt 100.000 (một trăm nghìn) đồng/xe máy vi phạm; 500.000 (năm trăm nghìn) đồng/ô tô vi phạm.</w:t>
            </w:r>
          </w:p>
          <w:p w:rsidR="00756B69" w:rsidRPr="00756B69" w:rsidRDefault="00756B69" w:rsidP="00756B69">
            <w:pPr>
              <w:numPr>
                <w:ilvl w:val="1"/>
                <w:numId w:val="2"/>
              </w:numPr>
              <w:spacing w:line="264" w:lineRule="auto"/>
              <w:ind w:left="327" w:hanging="327"/>
              <w:rPr>
                <w:sz w:val="26"/>
                <w:szCs w:val="26"/>
              </w:rPr>
            </w:pPr>
            <w:r w:rsidRPr="00756B69">
              <w:rPr>
                <w:sz w:val="26"/>
                <w:szCs w:val="26"/>
              </w:rPr>
              <w:t>Phạt 1.000.000 (một triệu) đồng/xe nếu vi phạm đó gây cản trở, làm ảnh hưởng đến tiến độ thi công công trường.</w:t>
            </w:r>
          </w:p>
          <w:p w:rsidR="00756B69" w:rsidRPr="00756B69" w:rsidRDefault="00756B69" w:rsidP="0045643A">
            <w:pPr>
              <w:spacing w:line="264" w:lineRule="auto"/>
              <w:rPr>
                <w:sz w:val="26"/>
                <w:szCs w:val="26"/>
              </w:rPr>
            </w:pPr>
            <w:r w:rsidRPr="00756B69">
              <w:rPr>
                <w:sz w:val="26"/>
                <w:szCs w:val="26"/>
              </w:rPr>
              <w:t>Đồng thời phải di chuyển ngay các xe vi phạm về nơi quy định.</w:t>
            </w:r>
          </w:p>
        </w:tc>
      </w:tr>
      <w:tr w:rsidR="00756B69" w:rsidRPr="00756B69" w:rsidTr="0045643A">
        <w:trPr>
          <w:trHeight w:val="44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11</w:t>
            </w:r>
          </w:p>
        </w:tc>
        <w:tc>
          <w:tcPr>
            <w:tcW w:w="4197" w:type="dxa"/>
          </w:tcPr>
          <w:p w:rsidR="00756B69" w:rsidRPr="00756B69" w:rsidRDefault="00756B69" w:rsidP="0045643A">
            <w:pPr>
              <w:spacing w:line="264" w:lineRule="auto"/>
              <w:rPr>
                <w:sz w:val="26"/>
                <w:szCs w:val="26"/>
              </w:rPr>
            </w:pPr>
            <w:r w:rsidRPr="00756B69">
              <w:rPr>
                <w:sz w:val="26"/>
                <w:szCs w:val="26"/>
              </w:rPr>
              <w:t>Để máy móc/thiết bị lớn: cần cẩu, cẩu lốp, máy đào, xe nâng hàng,… giữa đường gây cản trở giao thông và/hoặc ảnh hưởng đến việc thi công của đơn vị khác</w:t>
            </w:r>
          </w:p>
        </w:tc>
        <w:tc>
          <w:tcPr>
            <w:tcW w:w="4258" w:type="dxa"/>
            <w:noWrap/>
          </w:tcPr>
          <w:p w:rsidR="00756B69" w:rsidRPr="00756B69" w:rsidRDefault="00756B69" w:rsidP="00756B69">
            <w:pPr>
              <w:numPr>
                <w:ilvl w:val="1"/>
                <w:numId w:val="2"/>
              </w:numPr>
              <w:spacing w:line="264" w:lineRule="auto"/>
              <w:ind w:left="327" w:hanging="327"/>
              <w:rPr>
                <w:sz w:val="26"/>
                <w:szCs w:val="26"/>
              </w:rPr>
            </w:pPr>
            <w:r w:rsidRPr="00756B69">
              <w:rPr>
                <w:sz w:val="26"/>
                <w:szCs w:val="26"/>
              </w:rPr>
              <w:t>Phạt 1.000.000 (một triệu) đồng/xe (máy/thiết bị) vi phạm nếu vi phạm chỉ gây ảnh hưởng trật tự công trường;</w:t>
            </w:r>
          </w:p>
          <w:p w:rsidR="00756B69" w:rsidRPr="00756B69" w:rsidRDefault="00756B69" w:rsidP="00756B69">
            <w:pPr>
              <w:numPr>
                <w:ilvl w:val="1"/>
                <w:numId w:val="2"/>
              </w:numPr>
              <w:spacing w:line="264" w:lineRule="auto"/>
              <w:ind w:left="327" w:hanging="327"/>
              <w:rPr>
                <w:sz w:val="26"/>
                <w:szCs w:val="26"/>
              </w:rPr>
            </w:pPr>
            <w:r w:rsidRPr="00756B69">
              <w:rPr>
                <w:sz w:val="26"/>
                <w:szCs w:val="26"/>
              </w:rPr>
              <w:t>Phạt 2.000.0000 đồng (hai triệu) đồng/xe (máy/thiết bị) vi phạm nếu vi phạm đó ảnh ảnh hưởng đến việc thi công của đơn vị khác;</w:t>
            </w:r>
          </w:p>
          <w:p w:rsidR="00756B69" w:rsidRPr="00756B69" w:rsidRDefault="00756B69" w:rsidP="00756B69">
            <w:pPr>
              <w:numPr>
                <w:ilvl w:val="1"/>
                <w:numId w:val="2"/>
              </w:numPr>
              <w:spacing w:line="264" w:lineRule="auto"/>
              <w:ind w:left="327" w:hanging="327"/>
              <w:rPr>
                <w:sz w:val="26"/>
                <w:szCs w:val="26"/>
              </w:rPr>
            </w:pPr>
            <w:r w:rsidRPr="00756B69">
              <w:rPr>
                <w:sz w:val="26"/>
                <w:szCs w:val="26"/>
              </w:rPr>
              <w:lastRenderedPageBreak/>
              <w:t>Phạt 4.000.000 (bốn triệu) đồng/xe (máy/thiết bị) vi phạm nếu vi phạm đó gây cản trở giao thông nghiêm trọng, ảnh hưởng đến tiến độ chung của cả công trường.</w:t>
            </w:r>
          </w:p>
          <w:p w:rsidR="00756B69" w:rsidRPr="00756B69" w:rsidRDefault="00756B69" w:rsidP="0045643A">
            <w:pPr>
              <w:spacing w:line="264" w:lineRule="auto"/>
              <w:rPr>
                <w:sz w:val="26"/>
                <w:szCs w:val="26"/>
              </w:rPr>
            </w:pPr>
            <w:r w:rsidRPr="00756B69">
              <w:rPr>
                <w:sz w:val="26"/>
                <w:szCs w:val="26"/>
              </w:rPr>
              <w:t>Đồng thời việc cản trở phải được xử lý, khắc phục ngay.</w:t>
            </w:r>
          </w:p>
        </w:tc>
      </w:tr>
      <w:tr w:rsidR="00756B69" w:rsidRPr="00756B69" w:rsidTr="0045643A">
        <w:trPr>
          <w:trHeight w:val="44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lastRenderedPageBreak/>
              <w:t>12</w:t>
            </w:r>
          </w:p>
        </w:tc>
        <w:tc>
          <w:tcPr>
            <w:tcW w:w="4197" w:type="dxa"/>
          </w:tcPr>
          <w:p w:rsidR="00756B69" w:rsidRPr="00756B69" w:rsidRDefault="00756B69" w:rsidP="0045643A">
            <w:pPr>
              <w:spacing w:line="264" w:lineRule="auto"/>
              <w:rPr>
                <w:sz w:val="26"/>
                <w:szCs w:val="26"/>
              </w:rPr>
            </w:pPr>
            <w:r w:rsidRPr="00756B69">
              <w:rPr>
                <w:sz w:val="26"/>
                <w:szCs w:val="26"/>
              </w:rPr>
              <w:t>Vi phạm quy hoạch bãi gia công không đúng khu vực đã được Chủ Đầu Tư phê duyệt gây ảnh hưởng đến mặt bằng thi công</w:t>
            </w:r>
          </w:p>
        </w:tc>
        <w:tc>
          <w:tcPr>
            <w:tcW w:w="4258" w:type="dxa"/>
            <w:noWrap/>
          </w:tcPr>
          <w:p w:rsidR="00756B69" w:rsidRPr="00756B69" w:rsidRDefault="00756B69" w:rsidP="00756B69">
            <w:pPr>
              <w:numPr>
                <w:ilvl w:val="1"/>
                <w:numId w:val="2"/>
              </w:numPr>
              <w:spacing w:line="264" w:lineRule="auto"/>
              <w:ind w:left="327" w:hanging="327"/>
              <w:rPr>
                <w:sz w:val="26"/>
                <w:szCs w:val="26"/>
              </w:rPr>
            </w:pPr>
            <w:r w:rsidRPr="00756B69">
              <w:rPr>
                <w:sz w:val="26"/>
                <w:szCs w:val="26"/>
              </w:rPr>
              <w:t>Phạt 1.000.000 (một triệu) đồng/bãi nếu vi phạm đó ảnh hưởng đến trật tự công trường;</w:t>
            </w:r>
          </w:p>
          <w:p w:rsidR="00756B69" w:rsidRPr="00756B69" w:rsidRDefault="00756B69" w:rsidP="00756B69">
            <w:pPr>
              <w:numPr>
                <w:ilvl w:val="1"/>
                <w:numId w:val="2"/>
              </w:numPr>
              <w:spacing w:line="264" w:lineRule="auto"/>
              <w:ind w:left="327" w:hanging="327"/>
              <w:rPr>
                <w:sz w:val="26"/>
                <w:szCs w:val="26"/>
              </w:rPr>
            </w:pPr>
            <w:r w:rsidRPr="00756B69">
              <w:rPr>
                <w:sz w:val="26"/>
                <w:szCs w:val="26"/>
              </w:rPr>
              <w:t>Phạt 2.000.000 (hai triệu) đồng/bãi nếu vi phạm đó ảnh hưởng đến mặt bằng thi công của đơn vị khác.</w:t>
            </w:r>
          </w:p>
          <w:p w:rsidR="00756B69" w:rsidRPr="00756B69" w:rsidRDefault="00756B69" w:rsidP="00756B69">
            <w:pPr>
              <w:numPr>
                <w:ilvl w:val="1"/>
                <w:numId w:val="2"/>
              </w:numPr>
              <w:spacing w:line="264" w:lineRule="auto"/>
              <w:ind w:left="327" w:hanging="327"/>
              <w:rPr>
                <w:sz w:val="26"/>
                <w:szCs w:val="26"/>
              </w:rPr>
            </w:pPr>
            <w:r w:rsidRPr="00756B69">
              <w:rPr>
                <w:sz w:val="26"/>
                <w:szCs w:val="26"/>
              </w:rPr>
              <w:t>Phạt 5.000.000 (năm triệu)  đồng/bãi nếu vi phạm đó ảnh hưởng đến tiến độ thi công chung của cả công trường.</w:t>
            </w:r>
          </w:p>
        </w:tc>
      </w:tr>
      <w:tr w:rsidR="00756B69" w:rsidRPr="00756B69" w:rsidTr="0045643A">
        <w:trPr>
          <w:trHeight w:val="299"/>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13</w:t>
            </w:r>
          </w:p>
        </w:tc>
        <w:tc>
          <w:tcPr>
            <w:tcW w:w="4197" w:type="dxa"/>
          </w:tcPr>
          <w:p w:rsidR="00756B69" w:rsidRPr="00756B69" w:rsidRDefault="00756B69" w:rsidP="0045643A">
            <w:pPr>
              <w:spacing w:line="264" w:lineRule="auto"/>
              <w:rPr>
                <w:sz w:val="26"/>
                <w:szCs w:val="26"/>
              </w:rPr>
            </w:pPr>
            <w:r w:rsidRPr="00756B69">
              <w:rPr>
                <w:sz w:val="26"/>
                <w:szCs w:val="26"/>
              </w:rPr>
              <w:t>Tự ý đục phá các sản phẩm của nhà thầu khác trên cùng mặt bằng mà không có sự đồng ý của Chủ Đầu Tư</w:t>
            </w:r>
          </w:p>
        </w:tc>
        <w:tc>
          <w:tcPr>
            <w:tcW w:w="4258" w:type="dxa"/>
            <w:noWrap/>
          </w:tcPr>
          <w:p w:rsidR="00756B69" w:rsidRPr="00756B69" w:rsidRDefault="00756B69" w:rsidP="0045643A">
            <w:pPr>
              <w:spacing w:line="264" w:lineRule="auto"/>
              <w:rPr>
                <w:sz w:val="26"/>
                <w:szCs w:val="26"/>
              </w:rPr>
            </w:pPr>
            <w:r w:rsidRPr="00756B69">
              <w:rPr>
                <w:sz w:val="26"/>
                <w:szCs w:val="26"/>
              </w:rPr>
              <w:t>Phạt 5.000.000 (năm triệu) đồng/vị trí và yêu cầu hoàn trả lại mặt bằng đạt yêu cầu kỹ thuật sau hai ngày.</w:t>
            </w:r>
          </w:p>
        </w:tc>
      </w:tr>
      <w:tr w:rsidR="00756B69" w:rsidRPr="00756B69" w:rsidTr="0045643A">
        <w:trPr>
          <w:trHeight w:val="44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14</w:t>
            </w:r>
          </w:p>
        </w:tc>
        <w:tc>
          <w:tcPr>
            <w:tcW w:w="4197" w:type="dxa"/>
          </w:tcPr>
          <w:p w:rsidR="00756B69" w:rsidRPr="00756B69" w:rsidRDefault="00756B69" w:rsidP="0045643A">
            <w:pPr>
              <w:spacing w:line="264" w:lineRule="auto"/>
              <w:rPr>
                <w:sz w:val="26"/>
                <w:szCs w:val="26"/>
              </w:rPr>
            </w:pPr>
            <w:r w:rsidRPr="00756B69">
              <w:rPr>
                <w:sz w:val="26"/>
                <w:szCs w:val="26"/>
              </w:rPr>
              <w:t>Đục phá được Chủ Đầu Tư cho phép nhưng  không hoàn trả lại mặt bằng theo yêu cầu của Chủ Đầu Tư</w:t>
            </w:r>
          </w:p>
        </w:tc>
        <w:tc>
          <w:tcPr>
            <w:tcW w:w="4258" w:type="dxa"/>
            <w:noWrap/>
          </w:tcPr>
          <w:p w:rsidR="00756B69" w:rsidRPr="00756B69" w:rsidRDefault="00756B69" w:rsidP="0045643A">
            <w:pPr>
              <w:spacing w:line="264" w:lineRule="auto"/>
              <w:rPr>
                <w:sz w:val="26"/>
                <w:szCs w:val="26"/>
              </w:rPr>
            </w:pPr>
            <w:r w:rsidRPr="00756B69">
              <w:rPr>
                <w:sz w:val="26"/>
                <w:szCs w:val="26"/>
              </w:rPr>
              <w:t xml:space="preserve">Phạt 5.000.000 (năm triệu) đồng/vị trí. Sau 2 ngày kể từ ngày nhận được thông báo của Chủ Đầu Tư nhưng Bên B không thực hiện, Chủ Đầu Tư sẽ thuê nhà thầu khác thực hiện. Nhà thầu sẽ phải chịu chi phí này và bị trừ vào kỳ thanh toán gần nhất. </w:t>
            </w:r>
          </w:p>
        </w:tc>
      </w:tr>
      <w:tr w:rsidR="00756B69" w:rsidRPr="00756B69" w:rsidTr="0045643A">
        <w:trPr>
          <w:trHeight w:val="557"/>
          <w:jc w:val="center"/>
        </w:trPr>
        <w:tc>
          <w:tcPr>
            <w:tcW w:w="833" w:type="dxa"/>
            <w:shd w:val="clear" w:color="auto" w:fill="F2F2F2"/>
            <w:noWrap/>
          </w:tcPr>
          <w:p w:rsidR="00756B69" w:rsidRPr="00756B69" w:rsidRDefault="00756B69" w:rsidP="0045643A">
            <w:pPr>
              <w:spacing w:line="264" w:lineRule="auto"/>
              <w:jc w:val="center"/>
              <w:rPr>
                <w:b/>
                <w:sz w:val="26"/>
                <w:szCs w:val="26"/>
              </w:rPr>
            </w:pPr>
            <w:r w:rsidRPr="00756B69">
              <w:rPr>
                <w:b/>
                <w:sz w:val="26"/>
                <w:szCs w:val="26"/>
              </w:rPr>
              <w:t>III</w:t>
            </w:r>
          </w:p>
        </w:tc>
        <w:tc>
          <w:tcPr>
            <w:tcW w:w="8455" w:type="dxa"/>
            <w:gridSpan w:val="2"/>
            <w:shd w:val="clear" w:color="auto" w:fill="F2F2F2"/>
          </w:tcPr>
          <w:p w:rsidR="00756B69" w:rsidRPr="00756B69" w:rsidRDefault="00756B69" w:rsidP="0045643A">
            <w:pPr>
              <w:spacing w:line="264" w:lineRule="auto"/>
              <w:rPr>
                <w:b/>
                <w:sz w:val="26"/>
                <w:szCs w:val="26"/>
              </w:rPr>
            </w:pPr>
            <w:r w:rsidRPr="00756B69">
              <w:rPr>
                <w:b/>
                <w:sz w:val="26"/>
                <w:szCs w:val="26"/>
              </w:rPr>
              <w:t>VI PHẠM QUY ĐỊNH VỀ BẢO VỆ CÂY XANH, CẢNH QUAN, CÔNG TRÌNH KIẾN TRÚC DO BÊN A QUẢN LÝ</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w:t>
            </w:r>
          </w:p>
        </w:tc>
        <w:tc>
          <w:tcPr>
            <w:tcW w:w="4197" w:type="dxa"/>
          </w:tcPr>
          <w:p w:rsidR="00756B69" w:rsidRPr="00756B69" w:rsidRDefault="00756B69" w:rsidP="0045643A">
            <w:pPr>
              <w:spacing w:line="264" w:lineRule="auto"/>
              <w:rPr>
                <w:sz w:val="26"/>
                <w:szCs w:val="26"/>
              </w:rPr>
            </w:pPr>
            <w:r w:rsidRPr="00756B69">
              <w:rPr>
                <w:sz w:val="26"/>
                <w:szCs w:val="26"/>
              </w:rPr>
              <w:t>Có hành vi phá hoại cây xanh, cảnh quan (đục khoét, đóng đinh vào cây xanh; ngắt hoa/bẻ cành; giăng dây/giăng đèn/treo biển quảng cáo và các vật dụng khác vào cây/Công Trình kiến trúc không đúng quy định; hoặc có hành vi khác làm hư hỏng cây xanh, vườn hoa, thảm cỏ, Công Trình kiến trúc,…)</w:t>
            </w:r>
          </w:p>
        </w:tc>
        <w:tc>
          <w:tcPr>
            <w:tcW w:w="4258" w:type="dxa"/>
            <w:noWrap/>
          </w:tcPr>
          <w:p w:rsidR="00756B69" w:rsidRPr="00756B69" w:rsidRDefault="00756B69" w:rsidP="00756B69">
            <w:pPr>
              <w:numPr>
                <w:ilvl w:val="1"/>
                <w:numId w:val="2"/>
              </w:numPr>
              <w:spacing w:line="264" w:lineRule="auto"/>
              <w:ind w:left="147" w:hanging="180"/>
              <w:rPr>
                <w:sz w:val="26"/>
                <w:szCs w:val="26"/>
              </w:rPr>
            </w:pPr>
            <w:r w:rsidRPr="00756B69">
              <w:rPr>
                <w:sz w:val="26"/>
                <w:szCs w:val="26"/>
              </w:rPr>
              <w:t>Phạt 500.000 (năm trăm nghìn) đồng/lỗi vi phạm đối với các lỗi ngắt hoa/ bẻ cành, giăng dây/đèn/</w:t>
            </w:r>
            <w:proofErr w:type="gramStart"/>
            <w:r w:rsidRPr="00756B69">
              <w:rPr>
                <w:sz w:val="26"/>
                <w:szCs w:val="26"/>
              </w:rPr>
              <w:t>treo  biển</w:t>
            </w:r>
            <w:proofErr w:type="gramEnd"/>
            <w:r w:rsidRPr="00756B69">
              <w:rPr>
                <w:sz w:val="26"/>
                <w:szCs w:val="26"/>
              </w:rPr>
              <w:t xml:space="preserve"> quảng cáo hoặc các vật dụng khác vào cây;</w:t>
            </w:r>
          </w:p>
          <w:p w:rsidR="00756B69" w:rsidRPr="00756B69" w:rsidRDefault="00756B69" w:rsidP="00756B69">
            <w:pPr>
              <w:numPr>
                <w:ilvl w:val="1"/>
                <w:numId w:val="2"/>
              </w:numPr>
              <w:spacing w:line="264" w:lineRule="auto"/>
              <w:ind w:left="147" w:hanging="180"/>
              <w:rPr>
                <w:sz w:val="26"/>
                <w:szCs w:val="26"/>
              </w:rPr>
            </w:pPr>
            <w:r w:rsidRPr="00756B69">
              <w:rPr>
                <w:sz w:val="26"/>
                <w:szCs w:val="26"/>
              </w:rPr>
              <w:t xml:space="preserve">Phạt 1.000.000 (một triệu) đồng/lỗi vi </w:t>
            </w:r>
            <w:proofErr w:type="gramStart"/>
            <w:r w:rsidRPr="00756B69">
              <w:rPr>
                <w:sz w:val="26"/>
                <w:szCs w:val="26"/>
              </w:rPr>
              <w:t>phạm  đối</w:t>
            </w:r>
            <w:proofErr w:type="gramEnd"/>
            <w:r w:rsidRPr="00756B69">
              <w:rPr>
                <w:sz w:val="26"/>
                <w:szCs w:val="26"/>
              </w:rPr>
              <w:t xml:space="preserve"> với các hành vi khác làm hư hỏng cây xanh, vườn hoa, thảm cỏ, công trình kiến trúc,…)  </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2</w:t>
            </w:r>
          </w:p>
        </w:tc>
        <w:tc>
          <w:tcPr>
            <w:tcW w:w="4197" w:type="dxa"/>
          </w:tcPr>
          <w:p w:rsidR="00756B69" w:rsidRPr="00756B69" w:rsidRDefault="00756B69" w:rsidP="0045643A">
            <w:pPr>
              <w:spacing w:line="264" w:lineRule="auto"/>
              <w:rPr>
                <w:sz w:val="26"/>
                <w:szCs w:val="26"/>
              </w:rPr>
            </w:pPr>
            <w:r w:rsidRPr="00756B69">
              <w:rPr>
                <w:sz w:val="26"/>
                <w:szCs w:val="26"/>
              </w:rPr>
              <w:t>Phóng uế/thu gom/vận chuyển và đổ rác thải, bùn đất… không đúng nơi quy định</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 xml:space="preserve">Phạt 5.000.000 (năm triệu) đồng/lỗi vi phạm với các hành vi phóng uế và vi phạm </w:t>
            </w:r>
            <w:proofErr w:type="gramStart"/>
            <w:r w:rsidRPr="00756B69">
              <w:rPr>
                <w:sz w:val="26"/>
                <w:szCs w:val="26"/>
              </w:rPr>
              <w:t>là  rác</w:t>
            </w:r>
            <w:proofErr w:type="gramEnd"/>
            <w:r w:rsidRPr="00756B69">
              <w:rPr>
                <w:sz w:val="26"/>
                <w:szCs w:val="26"/>
              </w:rPr>
              <w:t xml:space="preserve"> thải sinh hoạt.</w:t>
            </w:r>
          </w:p>
          <w:p w:rsidR="00756B69" w:rsidRPr="00756B69" w:rsidRDefault="00756B69" w:rsidP="00756B69">
            <w:pPr>
              <w:numPr>
                <w:ilvl w:val="1"/>
                <w:numId w:val="2"/>
              </w:numPr>
              <w:spacing w:line="264" w:lineRule="auto"/>
              <w:ind w:left="327" w:hanging="270"/>
              <w:rPr>
                <w:sz w:val="26"/>
                <w:szCs w:val="26"/>
              </w:rPr>
            </w:pPr>
            <w:r w:rsidRPr="00756B69">
              <w:rPr>
                <w:sz w:val="26"/>
                <w:szCs w:val="26"/>
              </w:rPr>
              <w:lastRenderedPageBreak/>
              <w:t>Phạt 10.000.000 (mười triệu) đồng/lỗi vi phạm đối với vi phạm là rác thải xây dựng</w:t>
            </w:r>
          </w:p>
          <w:p w:rsidR="00756B69" w:rsidRPr="00756B69" w:rsidRDefault="00756B69" w:rsidP="0045643A">
            <w:pPr>
              <w:spacing w:line="264" w:lineRule="auto"/>
              <w:rPr>
                <w:sz w:val="26"/>
                <w:szCs w:val="26"/>
              </w:rPr>
            </w:pPr>
            <w:r w:rsidRPr="00756B69">
              <w:rPr>
                <w:sz w:val="26"/>
                <w:szCs w:val="26"/>
              </w:rPr>
              <w:t xml:space="preserve">Ngoài ra, tùy từng trường hợp cụ thể, sẽ bị xử lý áp dụng một hoặc nhiều trong các biện pháp sau </w:t>
            </w:r>
            <w:proofErr w:type="gramStart"/>
            <w:r w:rsidRPr="00756B69">
              <w:rPr>
                <w:sz w:val="26"/>
                <w:szCs w:val="26"/>
              </w:rPr>
              <w:t>đây :</w:t>
            </w:r>
            <w:proofErr w:type="gramEnd"/>
          </w:p>
          <w:p w:rsidR="00756B69" w:rsidRPr="00756B69" w:rsidRDefault="00756B69" w:rsidP="00756B69">
            <w:pPr>
              <w:numPr>
                <w:ilvl w:val="1"/>
                <w:numId w:val="2"/>
              </w:numPr>
              <w:spacing w:line="264" w:lineRule="auto"/>
              <w:ind w:left="327" w:hanging="270"/>
              <w:rPr>
                <w:sz w:val="26"/>
                <w:szCs w:val="26"/>
              </w:rPr>
            </w:pPr>
            <w:r w:rsidRPr="00756B69">
              <w:rPr>
                <w:sz w:val="26"/>
                <w:szCs w:val="26"/>
              </w:rPr>
              <w:t>Buộc phải khắc phục tình trạng ô nhiễm môi trường do vi phạm gây ra; hoặc buộc khôi phục lại tình trạng ban đầu đã bị thay đổi do vi phạm gây ra;</w:t>
            </w:r>
          </w:p>
          <w:p w:rsidR="00756B69" w:rsidRPr="00756B69" w:rsidRDefault="00756B69" w:rsidP="00756B69">
            <w:pPr>
              <w:numPr>
                <w:ilvl w:val="1"/>
                <w:numId w:val="2"/>
              </w:numPr>
              <w:spacing w:line="264" w:lineRule="auto"/>
              <w:ind w:left="327" w:hanging="270"/>
              <w:rPr>
                <w:sz w:val="26"/>
                <w:szCs w:val="26"/>
              </w:rPr>
            </w:pPr>
            <w:r w:rsidRPr="00756B69">
              <w:rPr>
                <w:sz w:val="26"/>
                <w:szCs w:val="26"/>
              </w:rPr>
              <w:t>Buộc phải thực hiện  đúng các quy định về an toàn, bảo vệ môi trường.</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lastRenderedPageBreak/>
              <w:t>3</w:t>
            </w:r>
          </w:p>
        </w:tc>
        <w:tc>
          <w:tcPr>
            <w:tcW w:w="4197" w:type="dxa"/>
          </w:tcPr>
          <w:p w:rsidR="00756B69" w:rsidRPr="00756B69" w:rsidRDefault="00756B69" w:rsidP="00756B69">
            <w:pPr>
              <w:numPr>
                <w:ilvl w:val="0"/>
                <w:numId w:val="4"/>
              </w:numPr>
              <w:spacing w:line="264" w:lineRule="auto"/>
              <w:ind w:left="282" w:hanging="270"/>
              <w:rPr>
                <w:sz w:val="26"/>
                <w:szCs w:val="26"/>
              </w:rPr>
            </w:pPr>
            <w:r w:rsidRPr="00756B69">
              <w:rPr>
                <w:sz w:val="26"/>
                <w:szCs w:val="26"/>
              </w:rPr>
              <w:t xml:space="preserve">Tự ý chặt hạ, di dời cây xanh; </w:t>
            </w:r>
          </w:p>
          <w:p w:rsidR="00756B69" w:rsidRPr="00756B69" w:rsidRDefault="00756B69" w:rsidP="00756B69">
            <w:pPr>
              <w:numPr>
                <w:ilvl w:val="0"/>
                <w:numId w:val="4"/>
              </w:numPr>
              <w:spacing w:line="264" w:lineRule="auto"/>
              <w:ind w:left="282" w:hanging="270"/>
              <w:rPr>
                <w:sz w:val="26"/>
                <w:szCs w:val="26"/>
              </w:rPr>
            </w:pPr>
            <w:r w:rsidRPr="00756B69">
              <w:rPr>
                <w:sz w:val="26"/>
                <w:szCs w:val="26"/>
              </w:rPr>
              <w:t xml:space="preserve">Đổ chất độc hại, vật liệu xây dựng vào gốc cây xanh; </w:t>
            </w:r>
          </w:p>
          <w:p w:rsidR="00756B69" w:rsidRPr="00756B69" w:rsidRDefault="00756B69" w:rsidP="00756B69">
            <w:pPr>
              <w:numPr>
                <w:ilvl w:val="0"/>
                <w:numId w:val="4"/>
              </w:numPr>
              <w:spacing w:line="264" w:lineRule="auto"/>
              <w:ind w:left="282" w:hanging="270"/>
              <w:rPr>
                <w:sz w:val="26"/>
                <w:szCs w:val="26"/>
              </w:rPr>
            </w:pPr>
            <w:r w:rsidRPr="00756B69">
              <w:rPr>
                <w:sz w:val="26"/>
                <w:szCs w:val="26"/>
              </w:rPr>
              <w:t>Làm hư hỏng các Công Trình kiến trúc.</w:t>
            </w:r>
          </w:p>
        </w:tc>
        <w:tc>
          <w:tcPr>
            <w:tcW w:w="4258" w:type="dxa"/>
            <w:noWrap/>
          </w:tcPr>
          <w:p w:rsidR="00756B69" w:rsidRPr="00756B69" w:rsidRDefault="00756B69" w:rsidP="0045643A">
            <w:pPr>
              <w:spacing w:line="264" w:lineRule="auto"/>
              <w:rPr>
                <w:sz w:val="26"/>
                <w:szCs w:val="26"/>
              </w:rPr>
            </w:pPr>
            <w:proofErr w:type="gramStart"/>
            <w:r w:rsidRPr="00756B69">
              <w:rPr>
                <w:sz w:val="26"/>
                <w:szCs w:val="26"/>
              </w:rPr>
              <w:t>Từ  10.000.000</w:t>
            </w:r>
            <w:proofErr w:type="gramEnd"/>
            <w:r w:rsidRPr="00756B69">
              <w:rPr>
                <w:sz w:val="26"/>
                <w:szCs w:val="26"/>
              </w:rPr>
              <w:t xml:space="preserve"> (mười triệu) đồng/ lỗi vi phạm. Ngoài ra, tùy theo từng trường hợp cụ thể, sẽ bị xử lý áp dụng một trong các biện pháp sau </w:t>
            </w:r>
            <w:proofErr w:type="gramStart"/>
            <w:r w:rsidRPr="00756B69">
              <w:rPr>
                <w:sz w:val="26"/>
                <w:szCs w:val="26"/>
              </w:rPr>
              <w:t>đây :</w:t>
            </w:r>
            <w:proofErr w:type="gramEnd"/>
          </w:p>
          <w:p w:rsidR="00756B69" w:rsidRPr="00756B69" w:rsidRDefault="00756B69" w:rsidP="00756B69">
            <w:pPr>
              <w:numPr>
                <w:ilvl w:val="1"/>
                <w:numId w:val="2"/>
              </w:numPr>
              <w:spacing w:line="264" w:lineRule="auto"/>
              <w:ind w:left="327" w:hanging="270"/>
              <w:rPr>
                <w:sz w:val="26"/>
                <w:szCs w:val="26"/>
              </w:rPr>
            </w:pPr>
            <w:r w:rsidRPr="00756B69">
              <w:rPr>
                <w:sz w:val="26"/>
                <w:szCs w:val="26"/>
              </w:rPr>
              <w:t>Buộc khôi phục lại tình trạng ban đầu đã bị thay đổi;</w:t>
            </w:r>
          </w:p>
          <w:p w:rsidR="00756B69" w:rsidRPr="00756B69" w:rsidRDefault="00756B69" w:rsidP="00756B69">
            <w:pPr>
              <w:numPr>
                <w:ilvl w:val="1"/>
                <w:numId w:val="2"/>
              </w:numPr>
              <w:spacing w:line="264" w:lineRule="auto"/>
              <w:ind w:left="327" w:hanging="270"/>
              <w:rPr>
                <w:sz w:val="26"/>
                <w:szCs w:val="26"/>
              </w:rPr>
            </w:pPr>
            <w:r w:rsidRPr="00756B69">
              <w:rPr>
                <w:sz w:val="26"/>
                <w:szCs w:val="26"/>
              </w:rPr>
              <w:t xml:space="preserve">Buộc phải thực </w:t>
            </w:r>
            <w:proofErr w:type="gramStart"/>
            <w:r w:rsidRPr="00756B69">
              <w:rPr>
                <w:sz w:val="26"/>
                <w:szCs w:val="26"/>
              </w:rPr>
              <w:t>hiện  đúng</w:t>
            </w:r>
            <w:proofErr w:type="gramEnd"/>
            <w:r w:rsidRPr="00756B69">
              <w:rPr>
                <w:sz w:val="26"/>
                <w:szCs w:val="26"/>
              </w:rPr>
              <w:t xml:space="preserve"> các quy định về bảo vệ, sử dụng công trình trong công viên và quản lý cây xanh đô thị;</w:t>
            </w:r>
          </w:p>
          <w:p w:rsidR="00756B69" w:rsidRPr="00756B69" w:rsidRDefault="00756B69" w:rsidP="0045643A">
            <w:pPr>
              <w:spacing w:line="264" w:lineRule="auto"/>
              <w:ind w:left="327"/>
              <w:rPr>
                <w:sz w:val="26"/>
                <w:szCs w:val="26"/>
              </w:rPr>
            </w:pPr>
            <w:r w:rsidRPr="00756B69">
              <w:rPr>
                <w:sz w:val="26"/>
                <w:szCs w:val="26"/>
              </w:rPr>
              <w:t>Bồi thường hư hỏng, thiệt hại (nếu có).</w:t>
            </w:r>
          </w:p>
        </w:tc>
      </w:tr>
      <w:tr w:rsidR="00756B69" w:rsidRPr="00756B69" w:rsidTr="0045643A">
        <w:trPr>
          <w:trHeight w:val="436"/>
          <w:jc w:val="center"/>
        </w:trPr>
        <w:tc>
          <w:tcPr>
            <w:tcW w:w="833" w:type="dxa"/>
            <w:shd w:val="clear" w:color="auto" w:fill="F2F2F2"/>
            <w:noWrap/>
          </w:tcPr>
          <w:p w:rsidR="00756B69" w:rsidRPr="00756B69" w:rsidRDefault="00756B69" w:rsidP="0045643A">
            <w:pPr>
              <w:spacing w:line="264" w:lineRule="auto"/>
              <w:jc w:val="center"/>
              <w:rPr>
                <w:b/>
                <w:sz w:val="26"/>
                <w:szCs w:val="26"/>
              </w:rPr>
            </w:pPr>
            <w:r w:rsidRPr="00756B69">
              <w:rPr>
                <w:b/>
                <w:sz w:val="26"/>
                <w:szCs w:val="26"/>
              </w:rPr>
              <w:t>IV</w:t>
            </w:r>
          </w:p>
        </w:tc>
        <w:tc>
          <w:tcPr>
            <w:tcW w:w="8455" w:type="dxa"/>
            <w:gridSpan w:val="2"/>
            <w:shd w:val="clear" w:color="auto" w:fill="F2F2F2"/>
          </w:tcPr>
          <w:p w:rsidR="00756B69" w:rsidRPr="00756B69" w:rsidRDefault="00756B69" w:rsidP="0045643A">
            <w:pPr>
              <w:spacing w:line="264" w:lineRule="auto"/>
              <w:rPr>
                <w:b/>
                <w:sz w:val="26"/>
                <w:szCs w:val="26"/>
              </w:rPr>
            </w:pPr>
            <w:r w:rsidRPr="00756B69">
              <w:rPr>
                <w:b/>
                <w:sz w:val="26"/>
                <w:szCs w:val="26"/>
              </w:rPr>
              <w:t>VI PHẠM QUY ĐỊNH VỀ AN TOÀN ĐIỀU KHIỂN MÁY MÓC, THIẾT BỊ</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w:t>
            </w:r>
          </w:p>
        </w:tc>
        <w:tc>
          <w:tcPr>
            <w:tcW w:w="4197" w:type="dxa"/>
          </w:tcPr>
          <w:p w:rsidR="00756B69" w:rsidRPr="00756B69" w:rsidRDefault="00756B69" w:rsidP="0045643A">
            <w:pPr>
              <w:spacing w:line="264" w:lineRule="auto"/>
              <w:rPr>
                <w:sz w:val="26"/>
                <w:szCs w:val="26"/>
              </w:rPr>
            </w:pPr>
            <w:r w:rsidRPr="00756B69">
              <w:rPr>
                <w:sz w:val="26"/>
                <w:szCs w:val="26"/>
              </w:rPr>
              <w:t>Vi phạm Quy định về tốc độ xe/ máy trong nội bộ Công Trường</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Phạt 1.000.000 (một triệu) đồng/xe máy vi phạm;</w:t>
            </w:r>
          </w:p>
          <w:p w:rsidR="00756B69" w:rsidRPr="00756B69" w:rsidRDefault="00756B69" w:rsidP="00756B69">
            <w:pPr>
              <w:numPr>
                <w:ilvl w:val="1"/>
                <w:numId w:val="2"/>
              </w:numPr>
              <w:spacing w:line="264" w:lineRule="auto"/>
              <w:ind w:left="327" w:hanging="270"/>
              <w:rPr>
                <w:sz w:val="26"/>
                <w:szCs w:val="26"/>
              </w:rPr>
            </w:pPr>
            <w:r w:rsidRPr="00756B69">
              <w:rPr>
                <w:sz w:val="26"/>
                <w:szCs w:val="26"/>
              </w:rPr>
              <w:t xml:space="preserve">Phạt 3.000.000 (ba triệu) đồng/phương tiện (ôtô/máy/thiết bị) vi phạm có tải </w:t>
            </w:r>
            <w:proofErr w:type="gramStart"/>
            <w:r w:rsidRPr="00756B69">
              <w:rPr>
                <w:sz w:val="26"/>
                <w:szCs w:val="26"/>
              </w:rPr>
              <w:t>trọng  nhỏ</w:t>
            </w:r>
            <w:proofErr w:type="gramEnd"/>
            <w:r w:rsidRPr="00756B69">
              <w:rPr>
                <w:sz w:val="26"/>
                <w:szCs w:val="26"/>
              </w:rPr>
              <w:t xml:space="preserve"> hơn năm tấn;</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5.000.000 (năm triệu) đồng/phương tiện (ôtô/máy/thiết bị) vi phạm có tải trọng  lớn hơn hoặc bằng năm tấn.</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2</w:t>
            </w:r>
          </w:p>
        </w:tc>
        <w:tc>
          <w:tcPr>
            <w:tcW w:w="4197" w:type="dxa"/>
          </w:tcPr>
          <w:p w:rsidR="00756B69" w:rsidRPr="00756B69" w:rsidRDefault="00756B69" w:rsidP="0045643A">
            <w:pPr>
              <w:spacing w:line="264" w:lineRule="auto"/>
              <w:rPr>
                <w:sz w:val="26"/>
                <w:szCs w:val="26"/>
              </w:rPr>
            </w:pPr>
            <w:r w:rsidRPr="00756B69">
              <w:rPr>
                <w:sz w:val="26"/>
                <w:szCs w:val="26"/>
              </w:rPr>
              <w:t>Vi phạm Quy định về tải trọng xe/ máy khi thi công trên sàn công tác.</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Phạt 10.000.000 (mười triệu) đồng nếu tải trọng vượt 5% (năm phần trăm) tải trọng quy định;</w:t>
            </w:r>
          </w:p>
          <w:p w:rsidR="00756B69" w:rsidRPr="00756B69" w:rsidRDefault="00756B69" w:rsidP="00756B69">
            <w:pPr>
              <w:numPr>
                <w:ilvl w:val="1"/>
                <w:numId w:val="2"/>
              </w:numPr>
              <w:spacing w:line="264" w:lineRule="auto"/>
              <w:ind w:left="327" w:hanging="270"/>
              <w:rPr>
                <w:sz w:val="26"/>
                <w:szCs w:val="26"/>
              </w:rPr>
            </w:pPr>
            <w:r w:rsidRPr="00756B69">
              <w:rPr>
                <w:sz w:val="26"/>
                <w:szCs w:val="26"/>
              </w:rPr>
              <w:t xml:space="preserve">Phạt 25.000.000 (hai mươi lăm triệu) đồng nếu tải trọng vượt 15% </w:t>
            </w:r>
            <w:r w:rsidRPr="00756B69">
              <w:rPr>
                <w:sz w:val="26"/>
                <w:szCs w:val="26"/>
              </w:rPr>
              <w:lastRenderedPageBreak/>
              <w:t>(mười lăm phần trăm) tải trọng quy định;</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50.000.000 (năm mươi triệu) đồng nếu tải trọng vượt 20% (hai mươi phần trăm) tải trọng quy định.</w:t>
            </w:r>
          </w:p>
        </w:tc>
      </w:tr>
      <w:tr w:rsidR="00756B69" w:rsidRPr="00756B69" w:rsidTr="0045643A">
        <w:trPr>
          <w:trHeight w:val="795"/>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lastRenderedPageBreak/>
              <w:t>3</w:t>
            </w:r>
          </w:p>
        </w:tc>
        <w:tc>
          <w:tcPr>
            <w:tcW w:w="4197" w:type="dxa"/>
          </w:tcPr>
          <w:p w:rsidR="00756B69" w:rsidRPr="00756B69" w:rsidRDefault="00756B69" w:rsidP="0045643A">
            <w:pPr>
              <w:spacing w:line="264" w:lineRule="auto"/>
              <w:rPr>
                <w:sz w:val="26"/>
                <w:szCs w:val="26"/>
              </w:rPr>
            </w:pPr>
            <w:r w:rsidRPr="00756B69">
              <w:rPr>
                <w:sz w:val="26"/>
                <w:szCs w:val="26"/>
              </w:rPr>
              <w:t>Vi phạm Quy định an toàn về điều khiển đối với máy móc, thiết bị có quy trình kiểm soát ngặt nghèo: cẩu tháp, cẩu lốp…</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 xml:space="preserve">Phạt 5.000.000 (năm triệu) đồng nếu vi phạm đó được phát hiện và nhắc </w:t>
            </w:r>
            <w:proofErr w:type="gramStart"/>
            <w:r w:rsidRPr="00756B69">
              <w:rPr>
                <w:sz w:val="26"/>
                <w:szCs w:val="26"/>
              </w:rPr>
              <w:t>nhở  chưa</w:t>
            </w:r>
            <w:proofErr w:type="gramEnd"/>
            <w:r w:rsidRPr="00756B69">
              <w:rPr>
                <w:sz w:val="26"/>
                <w:szCs w:val="26"/>
              </w:rPr>
              <w:t xml:space="preserve"> gây ra bất kỳ hậu quả nào. Đồng thời, phải khắc phục, sửa chữa vi phạm ngay sau khi bị nhắc nhở.</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10.000.000 (mười triệu) đồng nếu vi phạm đó đã gây ra hậu quả nhưng chưa ảnh hưởng đến sự an toàn của con người và/hoặc tài sản.</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30.000.000 (ba mươi triệu) đồng nếu vi phạm đó đã gây ra hậu quả ảnh hưởng đến sự an toàn của con người và/hoặc tài sản.</w:t>
            </w:r>
          </w:p>
          <w:p w:rsidR="00756B69" w:rsidRPr="00756B69" w:rsidRDefault="00756B69" w:rsidP="0045643A">
            <w:pPr>
              <w:spacing w:line="264" w:lineRule="auto"/>
              <w:rPr>
                <w:sz w:val="26"/>
                <w:szCs w:val="26"/>
              </w:rPr>
            </w:pPr>
            <w:r w:rsidRPr="00756B69">
              <w:rPr>
                <w:sz w:val="26"/>
                <w:szCs w:val="26"/>
              </w:rPr>
              <w:t>Ngoài bị phạt, tùy theo tính chất gây mất an toàn của từng vụ việc vi phạm, còn phải khắc phục hậu quả, đền bù thiệt hại (nếu có) và chịu trách nhiệm trước các cơ quan chức năng liên quan.</w:t>
            </w:r>
          </w:p>
        </w:tc>
      </w:tr>
      <w:tr w:rsidR="00756B69" w:rsidRPr="00756B69" w:rsidTr="0045643A">
        <w:trPr>
          <w:trHeight w:val="795"/>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4</w:t>
            </w:r>
          </w:p>
        </w:tc>
        <w:tc>
          <w:tcPr>
            <w:tcW w:w="4197" w:type="dxa"/>
          </w:tcPr>
          <w:p w:rsidR="00756B69" w:rsidRPr="00756B69" w:rsidRDefault="00756B69" w:rsidP="0045643A">
            <w:pPr>
              <w:spacing w:line="264" w:lineRule="auto"/>
              <w:rPr>
                <w:sz w:val="26"/>
                <w:szCs w:val="26"/>
              </w:rPr>
            </w:pPr>
            <w:r w:rsidRPr="00756B69">
              <w:rPr>
                <w:sz w:val="26"/>
                <w:szCs w:val="26"/>
              </w:rPr>
              <w:t>Sử dụng cẩu tháp vận chuyển người  gây nguy hiểm tính mạng con người.</w:t>
            </w:r>
          </w:p>
        </w:tc>
        <w:tc>
          <w:tcPr>
            <w:tcW w:w="4258" w:type="dxa"/>
            <w:noWrap/>
          </w:tcPr>
          <w:p w:rsidR="00756B69" w:rsidRPr="00756B69" w:rsidRDefault="00756B69" w:rsidP="0045643A">
            <w:pPr>
              <w:spacing w:line="264" w:lineRule="auto"/>
              <w:rPr>
                <w:sz w:val="26"/>
                <w:szCs w:val="26"/>
              </w:rPr>
            </w:pPr>
            <w:r w:rsidRPr="00756B69">
              <w:rPr>
                <w:sz w:val="26"/>
                <w:szCs w:val="26"/>
              </w:rPr>
              <w:t>Phạt 50.000.000 đồng (năm mươi triệu) đồng và buộc phải khắc phục lỗi vi phạm ngay lập tức.</w:t>
            </w:r>
          </w:p>
        </w:tc>
      </w:tr>
      <w:tr w:rsidR="00756B69" w:rsidRPr="00756B69" w:rsidTr="0045643A">
        <w:trPr>
          <w:trHeight w:val="353"/>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5</w:t>
            </w:r>
          </w:p>
        </w:tc>
        <w:tc>
          <w:tcPr>
            <w:tcW w:w="4197" w:type="dxa"/>
          </w:tcPr>
          <w:p w:rsidR="00756B69" w:rsidRPr="00756B69" w:rsidRDefault="00756B69" w:rsidP="0045643A">
            <w:pPr>
              <w:spacing w:line="264" w:lineRule="auto"/>
              <w:rPr>
                <w:sz w:val="26"/>
                <w:szCs w:val="26"/>
              </w:rPr>
            </w:pPr>
            <w:r w:rsidRPr="00756B69">
              <w:rPr>
                <w:sz w:val="26"/>
                <w:szCs w:val="26"/>
              </w:rPr>
              <w:t>Không có chốt an toàn tại móc cẩu trong khi vận hành.</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Phạt 3.000.000 (ba triệu) đồng nếu vi phạm đó được phát hiện và nhắc nhở nhưng chưa gây ra bất kỳ hậu quả nào. Đồng thời phải khắc phục lỗi vi phạm ngay lập tức.</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5.000.00 (năm triệu) đồng nếu vi phạm đó đã gây ra hậu quả nhưng chưa ảnh hưởng đến sự an toàn của con người và/hoặc tài sản.</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10.000.000 (mười triệu) đồng nếu vi phạm đó đã gây ra hậu quả ảnh hưởng đến sự an toàn của con người và/hoặc tài sản.</w:t>
            </w:r>
          </w:p>
          <w:p w:rsidR="00756B69" w:rsidRPr="00756B69" w:rsidRDefault="00756B69" w:rsidP="0045643A">
            <w:pPr>
              <w:spacing w:line="264" w:lineRule="auto"/>
              <w:rPr>
                <w:sz w:val="26"/>
                <w:szCs w:val="26"/>
              </w:rPr>
            </w:pPr>
            <w:r w:rsidRPr="00756B69">
              <w:rPr>
                <w:sz w:val="26"/>
                <w:szCs w:val="26"/>
              </w:rPr>
              <w:t xml:space="preserve">Ngoài bị phạt, tùy theo tính chất gây mất an toàn của từng vụ việc vi phạm, </w:t>
            </w:r>
            <w:r w:rsidRPr="00756B69">
              <w:rPr>
                <w:sz w:val="26"/>
                <w:szCs w:val="26"/>
              </w:rPr>
              <w:lastRenderedPageBreak/>
              <w:t>còn  phải khắc phục hậu quả, đền bù thiệt hại (nếu có) và chịu trách nhiệm trước các cơ quan chức năng liên quan.</w:t>
            </w:r>
          </w:p>
        </w:tc>
      </w:tr>
      <w:tr w:rsidR="00756B69" w:rsidRPr="00756B69" w:rsidTr="0045643A">
        <w:trPr>
          <w:trHeight w:val="124"/>
          <w:jc w:val="center"/>
        </w:trPr>
        <w:tc>
          <w:tcPr>
            <w:tcW w:w="833" w:type="dxa"/>
            <w:shd w:val="clear" w:color="auto" w:fill="F2F2F2"/>
            <w:noWrap/>
          </w:tcPr>
          <w:p w:rsidR="00756B69" w:rsidRPr="00756B69" w:rsidRDefault="00756B69" w:rsidP="0045643A">
            <w:pPr>
              <w:spacing w:line="264" w:lineRule="auto"/>
              <w:jc w:val="center"/>
              <w:rPr>
                <w:b/>
                <w:sz w:val="26"/>
                <w:szCs w:val="26"/>
              </w:rPr>
            </w:pPr>
            <w:r w:rsidRPr="00756B69">
              <w:rPr>
                <w:b/>
                <w:sz w:val="26"/>
                <w:szCs w:val="26"/>
              </w:rPr>
              <w:lastRenderedPageBreak/>
              <w:t>V</w:t>
            </w:r>
          </w:p>
        </w:tc>
        <w:tc>
          <w:tcPr>
            <w:tcW w:w="8455" w:type="dxa"/>
            <w:gridSpan w:val="2"/>
            <w:shd w:val="clear" w:color="auto" w:fill="F2F2F2"/>
          </w:tcPr>
          <w:p w:rsidR="00756B69" w:rsidRPr="00756B69" w:rsidRDefault="00756B69" w:rsidP="0045643A">
            <w:pPr>
              <w:spacing w:line="264" w:lineRule="auto"/>
              <w:rPr>
                <w:b/>
                <w:sz w:val="26"/>
                <w:szCs w:val="26"/>
              </w:rPr>
            </w:pPr>
            <w:r w:rsidRPr="00756B69">
              <w:rPr>
                <w:b/>
                <w:sz w:val="26"/>
                <w:szCs w:val="26"/>
              </w:rPr>
              <w:t>VI PHẠM QUY ĐỊNH VỀ AN TOÀN ĐIỆN HỆ THỐNG </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1</w:t>
            </w:r>
          </w:p>
        </w:tc>
        <w:tc>
          <w:tcPr>
            <w:tcW w:w="4197" w:type="dxa"/>
          </w:tcPr>
          <w:p w:rsidR="00756B69" w:rsidRPr="00756B69" w:rsidRDefault="00756B69" w:rsidP="0045643A">
            <w:pPr>
              <w:spacing w:line="264" w:lineRule="auto"/>
              <w:rPr>
                <w:sz w:val="26"/>
                <w:szCs w:val="26"/>
              </w:rPr>
            </w:pPr>
            <w:r w:rsidRPr="00756B69">
              <w:rPr>
                <w:sz w:val="26"/>
                <w:szCs w:val="26"/>
              </w:rPr>
              <w:t>Vi phạm Quy định về bảo vệ an toàn hệ thống lưới điện dự án.</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Phạt 10.000.000 (mười triệu) đồng nếu vi phạm đó được phát hiện và nhắc nhở, chưa gây ra bất kỳ hậu quả nào. Đồng thời phải khắc phục lỗi vi phạm ngay lập tức.</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30.000.00 (ba mươi triệu) đồng nếu vi phạm đó đã gây ra hậu quả nhưng chưa ảnh hưởng đến sự an toàn của con người và/hoặc tài sản.</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50.000.000 (năm mươi triệu) đồng nếu vi phạm đó đã gây ra hậu quả ảnh hưởng đến sự an toàn của con người và/hoặc tài sản.</w:t>
            </w:r>
          </w:p>
          <w:p w:rsidR="00756B69" w:rsidRPr="00756B69" w:rsidRDefault="00756B69" w:rsidP="0045643A">
            <w:pPr>
              <w:spacing w:line="264" w:lineRule="auto"/>
              <w:rPr>
                <w:sz w:val="26"/>
                <w:szCs w:val="26"/>
              </w:rPr>
            </w:pPr>
            <w:r w:rsidRPr="00756B69">
              <w:rPr>
                <w:sz w:val="26"/>
                <w:szCs w:val="26"/>
              </w:rPr>
              <w:t>Ngoài bị phạt, tùy theo tính chất gây mất an toàn của từng vụ việc vi phạm, còn phải khắc phục hậu quả, đền bù thiệt hại (nếu có) và chịu trách nhiệm trước các cơ quan chức năng liên quan.</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2</w:t>
            </w:r>
          </w:p>
        </w:tc>
        <w:tc>
          <w:tcPr>
            <w:tcW w:w="4197" w:type="dxa"/>
          </w:tcPr>
          <w:p w:rsidR="00756B69" w:rsidRPr="00756B69" w:rsidRDefault="00756B69" w:rsidP="0045643A">
            <w:pPr>
              <w:spacing w:line="264" w:lineRule="auto"/>
              <w:rPr>
                <w:sz w:val="26"/>
                <w:szCs w:val="26"/>
              </w:rPr>
            </w:pPr>
            <w:r w:rsidRPr="00756B69">
              <w:rPr>
                <w:sz w:val="26"/>
                <w:szCs w:val="26"/>
              </w:rPr>
              <w:t>Vi phạm về đấu nối điện phục vụ thi công gây cháy, nổ tủ điện, trạm biến áp của Bên A.</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Phạt 20.000.000 (hai mươi triệu) đồng nếu vi phạm đó được phát hiện và nhắc nhở, chưa gây ra bất kỳ hậu quả nào. Đồng thời phải khắc phục lỗi vi phạm ngay lập tức.</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50.000.00 (năm mươi triệu) đồng nếu vi phạm đó đã gây ra hậu quả nhưng chưa ảnh hưởng đến sự an toàn của con người và/hoặc tài sản.</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100.000.000 (một trăm triệu) đồng nếu vi phạm đó đã gây ra hậu quả ảnh hưởng đến sự an toàn của con người và/hoặc tài sản.</w:t>
            </w:r>
          </w:p>
          <w:p w:rsidR="00756B69" w:rsidRPr="00756B69" w:rsidRDefault="00756B69" w:rsidP="0045643A">
            <w:pPr>
              <w:spacing w:line="264" w:lineRule="auto"/>
              <w:rPr>
                <w:sz w:val="26"/>
                <w:szCs w:val="26"/>
              </w:rPr>
            </w:pPr>
            <w:r w:rsidRPr="00756B69">
              <w:rPr>
                <w:sz w:val="26"/>
                <w:szCs w:val="26"/>
              </w:rPr>
              <w:t>Ngoài bị phạt, tùy theo tính chất gây mất an toàn của từng vụ việc vi phạm, còn phải khắc phục hậu quả, đền bù thiệt hại (nếu có) và chịu trách nhiệm trước các cơ quan chức năng liên quan.</w:t>
            </w:r>
          </w:p>
        </w:tc>
      </w:tr>
      <w:tr w:rsidR="00756B69" w:rsidRPr="00756B69" w:rsidTr="0045643A">
        <w:trPr>
          <w:trHeight w:val="187"/>
          <w:jc w:val="center"/>
        </w:trPr>
        <w:tc>
          <w:tcPr>
            <w:tcW w:w="833" w:type="dxa"/>
            <w:shd w:val="clear" w:color="auto" w:fill="F2F2F2"/>
            <w:noWrap/>
          </w:tcPr>
          <w:p w:rsidR="00756B69" w:rsidRPr="00756B69" w:rsidRDefault="00756B69" w:rsidP="0045643A">
            <w:pPr>
              <w:spacing w:line="264" w:lineRule="auto"/>
              <w:jc w:val="center"/>
              <w:rPr>
                <w:b/>
                <w:sz w:val="26"/>
                <w:szCs w:val="26"/>
              </w:rPr>
            </w:pPr>
            <w:r w:rsidRPr="00756B69">
              <w:rPr>
                <w:b/>
                <w:sz w:val="26"/>
                <w:szCs w:val="26"/>
              </w:rPr>
              <w:t>VI</w:t>
            </w:r>
          </w:p>
        </w:tc>
        <w:tc>
          <w:tcPr>
            <w:tcW w:w="8455" w:type="dxa"/>
            <w:gridSpan w:val="2"/>
            <w:shd w:val="clear" w:color="auto" w:fill="F2F2F2"/>
          </w:tcPr>
          <w:p w:rsidR="00756B69" w:rsidRPr="00756B69" w:rsidRDefault="00756B69" w:rsidP="0045643A">
            <w:pPr>
              <w:spacing w:line="264" w:lineRule="auto"/>
              <w:rPr>
                <w:b/>
                <w:sz w:val="26"/>
                <w:szCs w:val="26"/>
              </w:rPr>
            </w:pPr>
            <w:r w:rsidRPr="00756B69">
              <w:rPr>
                <w:b/>
                <w:sz w:val="26"/>
                <w:szCs w:val="26"/>
              </w:rPr>
              <w:t>VI PHẠM QUY ĐỊNH VỀ AN NINH TRẬT TỰ  </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lastRenderedPageBreak/>
              <w:t>1</w:t>
            </w:r>
          </w:p>
        </w:tc>
        <w:tc>
          <w:tcPr>
            <w:tcW w:w="4197" w:type="dxa"/>
          </w:tcPr>
          <w:p w:rsidR="00756B69" w:rsidRPr="00756B69" w:rsidRDefault="00756B69" w:rsidP="0045643A">
            <w:pPr>
              <w:spacing w:line="264" w:lineRule="auto"/>
              <w:rPr>
                <w:sz w:val="26"/>
                <w:szCs w:val="26"/>
              </w:rPr>
            </w:pPr>
            <w:r w:rsidRPr="00756B69">
              <w:rPr>
                <w:sz w:val="26"/>
                <w:szCs w:val="26"/>
              </w:rPr>
              <w:t>Đánh nhau, chơi bài, chửi tục, gây mất trật tự</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Phạt 20.000.000 (hai mươi triệu) đồng đối với hành vi đánh nhau;</w:t>
            </w:r>
          </w:p>
          <w:p w:rsidR="00756B69" w:rsidRPr="00756B69" w:rsidRDefault="00756B69" w:rsidP="00756B69">
            <w:pPr>
              <w:numPr>
                <w:ilvl w:val="1"/>
                <w:numId w:val="2"/>
              </w:numPr>
              <w:spacing w:line="264" w:lineRule="auto"/>
              <w:ind w:left="327" w:hanging="270"/>
              <w:rPr>
                <w:sz w:val="26"/>
                <w:szCs w:val="26"/>
              </w:rPr>
            </w:pPr>
            <w:r w:rsidRPr="00756B69">
              <w:rPr>
                <w:sz w:val="26"/>
                <w:szCs w:val="26"/>
              </w:rPr>
              <w:t xml:space="preserve">Phạt 500.000 (năm trăm) </w:t>
            </w:r>
            <w:proofErr w:type="gramStart"/>
            <w:r w:rsidRPr="00756B69">
              <w:rPr>
                <w:sz w:val="26"/>
                <w:szCs w:val="26"/>
              </w:rPr>
              <w:t>đồng  đối</w:t>
            </w:r>
            <w:proofErr w:type="gramEnd"/>
            <w:r w:rsidRPr="00756B69">
              <w:rPr>
                <w:sz w:val="26"/>
                <w:szCs w:val="26"/>
              </w:rPr>
              <w:t xml:space="preserve"> với các hành vi chửi tục, thô lỗ, …</w:t>
            </w:r>
          </w:p>
          <w:p w:rsidR="00756B69" w:rsidRPr="00756B69" w:rsidRDefault="00756B69" w:rsidP="00756B69">
            <w:pPr>
              <w:numPr>
                <w:ilvl w:val="1"/>
                <w:numId w:val="2"/>
              </w:numPr>
              <w:spacing w:line="264" w:lineRule="auto"/>
              <w:ind w:left="327" w:hanging="270"/>
              <w:rPr>
                <w:sz w:val="26"/>
                <w:szCs w:val="26"/>
              </w:rPr>
            </w:pPr>
            <w:r w:rsidRPr="00756B69">
              <w:rPr>
                <w:sz w:val="26"/>
                <w:szCs w:val="26"/>
              </w:rPr>
              <w:t>Phạt 10.000.000 (mười triệu) đồng với các hành vi chơi bài, gây mất trật tự.</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2</w:t>
            </w:r>
          </w:p>
        </w:tc>
        <w:tc>
          <w:tcPr>
            <w:tcW w:w="4197" w:type="dxa"/>
          </w:tcPr>
          <w:p w:rsidR="00756B69" w:rsidRPr="00756B69" w:rsidRDefault="00756B69" w:rsidP="0045643A">
            <w:pPr>
              <w:spacing w:line="264" w:lineRule="auto"/>
              <w:rPr>
                <w:sz w:val="26"/>
                <w:szCs w:val="26"/>
              </w:rPr>
            </w:pPr>
            <w:r w:rsidRPr="00756B69">
              <w:rPr>
                <w:sz w:val="26"/>
                <w:szCs w:val="26"/>
              </w:rPr>
              <w:t>Chống đối người thi hành công vụ</w:t>
            </w:r>
          </w:p>
        </w:tc>
        <w:tc>
          <w:tcPr>
            <w:tcW w:w="4258" w:type="dxa"/>
            <w:noWrap/>
          </w:tcPr>
          <w:p w:rsidR="00756B69" w:rsidRPr="00756B69" w:rsidRDefault="00756B69" w:rsidP="00756B69">
            <w:pPr>
              <w:numPr>
                <w:ilvl w:val="1"/>
                <w:numId w:val="2"/>
              </w:numPr>
              <w:spacing w:line="264" w:lineRule="auto"/>
              <w:ind w:left="327" w:hanging="270"/>
              <w:rPr>
                <w:sz w:val="26"/>
                <w:szCs w:val="26"/>
              </w:rPr>
            </w:pPr>
            <w:r w:rsidRPr="00756B69">
              <w:rPr>
                <w:sz w:val="26"/>
                <w:szCs w:val="26"/>
              </w:rPr>
              <w:t>Phạt 20.000.000 (hai mươi triệu) đồng với các hành vi có tính chất hành hung;</w:t>
            </w:r>
          </w:p>
          <w:p w:rsidR="00756B69" w:rsidRPr="00756B69" w:rsidRDefault="00756B69" w:rsidP="00756B69">
            <w:pPr>
              <w:numPr>
                <w:ilvl w:val="1"/>
                <w:numId w:val="2"/>
              </w:numPr>
              <w:spacing w:line="264" w:lineRule="auto"/>
              <w:ind w:left="327" w:hanging="270"/>
              <w:rPr>
                <w:sz w:val="26"/>
                <w:szCs w:val="26"/>
              </w:rPr>
            </w:pPr>
            <w:r w:rsidRPr="00756B69">
              <w:rPr>
                <w:sz w:val="26"/>
                <w:szCs w:val="26"/>
              </w:rPr>
              <w:t xml:space="preserve">Phạt 10.000.000 (mười triệu) đồng với các hành vi chửi bới, chống đối. </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sz w:val="26"/>
                <w:szCs w:val="26"/>
              </w:rPr>
              <w:t>3</w:t>
            </w:r>
          </w:p>
        </w:tc>
        <w:tc>
          <w:tcPr>
            <w:tcW w:w="4197" w:type="dxa"/>
          </w:tcPr>
          <w:p w:rsidR="00756B69" w:rsidRPr="00756B69" w:rsidRDefault="00756B69" w:rsidP="0045643A">
            <w:pPr>
              <w:spacing w:line="264" w:lineRule="auto"/>
              <w:rPr>
                <w:sz w:val="26"/>
                <w:szCs w:val="26"/>
              </w:rPr>
            </w:pPr>
            <w:r w:rsidRPr="00756B69">
              <w:rPr>
                <w:sz w:val="26"/>
                <w:szCs w:val="26"/>
              </w:rPr>
              <w:t>Trộm cắp tài sản</w:t>
            </w:r>
          </w:p>
        </w:tc>
        <w:tc>
          <w:tcPr>
            <w:tcW w:w="4258" w:type="dxa"/>
            <w:noWrap/>
          </w:tcPr>
          <w:p w:rsidR="00756B69" w:rsidRPr="00756B69" w:rsidRDefault="00756B69" w:rsidP="0045643A">
            <w:pPr>
              <w:spacing w:line="264" w:lineRule="auto"/>
              <w:rPr>
                <w:sz w:val="26"/>
                <w:szCs w:val="26"/>
              </w:rPr>
            </w:pPr>
            <w:r w:rsidRPr="00756B69">
              <w:rPr>
                <w:sz w:val="26"/>
                <w:szCs w:val="26"/>
              </w:rPr>
              <w:t>Phạt 25.000.000 (hai mươi lăm) triệu đồng và đền bù, khắc phục hậu quả (nếu có) đồng thời phải bị các chế tài khác theo quy định của pháp luật.</w:t>
            </w:r>
          </w:p>
        </w:tc>
      </w:tr>
      <w:tr w:rsidR="00756B69" w:rsidRPr="00756B69" w:rsidTr="0045643A">
        <w:trPr>
          <w:trHeight w:val="300"/>
          <w:jc w:val="center"/>
        </w:trPr>
        <w:tc>
          <w:tcPr>
            <w:tcW w:w="833" w:type="dxa"/>
            <w:noWrap/>
          </w:tcPr>
          <w:p w:rsidR="00756B69" w:rsidRPr="00756B69" w:rsidRDefault="00756B69" w:rsidP="0045643A">
            <w:pPr>
              <w:spacing w:line="264" w:lineRule="auto"/>
              <w:jc w:val="center"/>
              <w:rPr>
                <w:sz w:val="26"/>
                <w:szCs w:val="26"/>
              </w:rPr>
            </w:pPr>
            <w:r w:rsidRPr="00756B69">
              <w:rPr>
                <w:b/>
                <w:sz w:val="26"/>
                <w:szCs w:val="26"/>
              </w:rPr>
              <w:t>VI</w:t>
            </w:r>
          </w:p>
        </w:tc>
        <w:tc>
          <w:tcPr>
            <w:tcW w:w="8455" w:type="dxa"/>
            <w:gridSpan w:val="2"/>
          </w:tcPr>
          <w:p w:rsidR="00756B69" w:rsidRPr="00756B69" w:rsidRDefault="00756B69" w:rsidP="0045643A">
            <w:pPr>
              <w:spacing w:line="264" w:lineRule="auto"/>
              <w:rPr>
                <w:b/>
                <w:sz w:val="26"/>
                <w:szCs w:val="26"/>
              </w:rPr>
            </w:pPr>
            <w:r w:rsidRPr="00756B69">
              <w:rPr>
                <w:b/>
                <w:sz w:val="26"/>
                <w:szCs w:val="26"/>
              </w:rPr>
              <w:t>CÁC VI PHẠM KHÁC</w:t>
            </w:r>
          </w:p>
          <w:p w:rsidR="00756B69" w:rsidRPr="00756B69" w:rsidRDefault="00756B69" w:rsidP="0045643A">
            <w:pPr>
              <w:spacing w:line="264" w:lineRule="auto"/>
              <w:rPr>
                <w:sz w:val="26"/>
                <w:szCs w:val="26"/>
              </w:rPr>
            </w:pPr>
            <w:r w:rsidRPr="00756B69">
              <w:rPr>
                <w:sz w:val="26"/>
                <w:szCs w:val="26"/>
              </w:rPr>
              <w:t>Các vi phạm khác chưa thể hiện trong Phụ lục này sẽ được áp dụng theo quy định của Bên A.   </w:t>
            </w:r>
          </w:p>
        </w:tc>
      </w:tr>
    </w:tbl>
    <w:p w:rsidR="00135DB2" w:rsidRPr="00756B69" w:rsidRDefault="00135DB2"/>
    <w:sectPr w:rsidR="00135DB2" w:rsidRPr="00756B69" w:rsidSect="00756B69">
      <w:pgSz w:w="11907" w:h="16840" w:code="9"/>
      <w:pgMar w:top="1134" w:right="1134" w:bottom="1134" w:left="1418"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ont379">
    <w:altName w:val="Times New Roman"/>
    <w:charset w:val="A3"/>
    <w:family w:val="auto"/>
    <w:pitch w:val="variable"/>
    <w:sig w:usb0="20000001" w:usb1="00000000" w:usb2="00000000" w:usb3="00000000" w:csb0="000001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F95"/>
    <w:multiLevelType w:val="hybridMultilevel"/>
    <w:tmpl w:val="D6A2AA74"/>
    <w:lvl w:ilvl="0" w:tplc="21C86DDC">
      <w:numFmt w:val="bullet"/>
      <w:lvlText w:val="+"/>
      <w:lvlJc w:val="left"/>
      <w:pPr>
        <w:ind w:left="777" w:hanging="360"/>
      </w:pPr>
      <w:rPr>
        <w:rFonts w:ascii="font379" w:eastAsia="font379" w:hAnsi="font379" w:hint="default"/>
      </w:rPr>
    </w:lvl>
    <w:lvl w:ilvl="1" w:tplc="04090003" w:tentative="1">
      <w:start w:val="1"/>
      <w:numFmt w:val="bullet"/>
      <w:lvlText w:val="o"/>
      <w:lvlJc w:val="left"/>
      <w:pPr>
        <w:ind w:left="1497" w:hanging="360"/>
      </w:pPr>
      <w:rPr>
        <w:rFonts w:ascii="Calibri" w:hAnsi="Calibri" w:hint="default"/>
      </w:rPr>
    </w:lvl>
    <w:lvl w:ilvl="2" w:tplc="04090005" w:tentative="1">
      <w:start w:val="1"/>
      <w:numFmt w:val="bullet"/>
      <w:lvlText w:val=""/>
      <w:lvlJc w:val="left"/>
      <w:pPr>
        <w:ind w:left="2217" w:hanging="360"/>
      </w:pPr>
      <w:rPr>
        <w:rFonts w:ascii="font379" w:hAnsi="font379" w:hint="default"/>
      </w:rPr>
    </w:lvl>
    <w:lvl w:ilvl="3" w:tplc="04090001" w:tentative="1">
      <w:start w:val="1"/>
      <w:numFmt w:val="bullet"/>
      <w:lvlText w:val=""/>
      <w:lvlJc w:val="left"/>
      <w:pPr>
        <w:ind w:left="2937" w:hanging="360"/>
      </w:pPr>
      <w:rPr>
        <w:rFonts w:ascii="Calibri" w:hAnsi="Calibri" w:hint="default"/>
      </w:rPr>
    </w:lvl>
    <w:lvl w:ilvl="4" w:tplc="04090003" w:tentative="1">
      <w:start w:val="1"/>
      <w:numFmt w:val="bullet"/>
      <w:lvlText w:val="o"/>
      <w:lvlJc w:val="left"/>
      <w:pPr>
        <w:ind w:left="3657" w:hanging="360"/>
      </w:pPr>
      <w:rPr>
        <w:rFonts w:ascii="Calibri" w:hAnsi="Calibri" w:hint="default"/>
      </w:rPr>
    </w:lvl>
    <w:lvl w:ilvl="5" w:tplc="04090005" w:tentative="1">
      <w:start w:val="1"/>
      <w:numFmt w:val="bullet"/>
      <w:lvlText w:val=""/>
      <w:lvlJc w:val="left"/>
      <w:pPr>
        <w:ind w:left="4377" w:hanging="360"/>
      </w:pPr>
      <w:rPr>
        <w:rFonts w:ascii="font379" w:hAnsi="font379" w:hint="default"/>
      </w:rPr>
    </w:lvl>
    <w:lvl w:ilvl="6" w:tplc="04090001" w:tentative="1">
      <w:start w:val="1"/>
      <w:numFmt w:val="bullet"/>
      <w:lvlText w:val=""/>
      <w:lvlJc w:val="left"/>
      <w:pPr>
        <w:ind w:left="5097" w:hanging="360"/>
      </w:pPr>
      <w:rPr>
        <w:rFonts w:ascii="Calibri" w:hAnsi="Calibri" w:hint="default"/>
      </w:rPr>
    </w:lvl>
    <w:lvl w:ilvl="7" w:tplc="04090003" w:tentative="1">
      <w:start w:val="1"/>
      <w:numFmt w:val="bullet"/>
      <w:lvlText w:val="o"/>
      <w:lvlJc w:val="left"/>
      <w:pPr>
        <w:ind w:left="5817" w:hanging="360"/>
      </w:pPr>
      <w:rPr>
        <w:rFonts w:ascii="Calibri" w:hAnsi="Calibri" w:hint="default"/>
      </w:rPr>
    </w:lvl>
    <w:lvl w:ilvl="8" w:tplc="04090005" w:tentative="1">
      <w:start w:val="1"/>
      <w:numFmt w:val="bullet"/>
      <w:lvlText w:val=""/>
      <w:lvlJc w:val="left"/>
      <w:pPr>
        <w:ind w:left="6537" w:hanging="360"/>
      </w:pPr>
      <w:rPr>
        <w:rFonts w:ascii="font379" w:hAnsi="font379" w:hint="default"/>
      </w:rPr>
    </w:lvl>
  </w:abstractNum>
  <w:abstractNum w:abstractNumId="1"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7A30E23"/>
    <w:multiLevelType w:val="hybridMultilevel"/>
    <w:tmpl w:val="14C048D4"/>
    <w:lvl w:ilvl="0" w:tplc="E124A8A0">
      <w:start w:val="1"/>
      <w:numFmt w:val="decimal"/>
      <w:lvlText w:val="2.%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E8579EE"/>
    <w:multiLevelType w:val="hybridMultilevel"/>
    <w:tmpl w:val="C9763674"/>
    <w:lvl w:ilvl="0" w:tplc="369A3C24">
      <w:start w:val="1"/>
      <w:numFmt w:val="bullet"/>
      <w:lvlText w:val=""/>
      <w:lvlJc w:val="left"/>
      <w:pPr>
        <w:ind w:left="2880" w:hanging="360"/>
      </w:pPr>
      <w:rPr>
        <w:rFonts w:ascii="Symbol" w:hAnsi="Symbol" w:hint="default"/>
      </w:rPr>
    </w:lvl>
    <w:lvl w:ilvl="1" w:tplc="F0B2A71C">
      <w:start w:val="1"/>
      <w:numFmt w:val="bullet"/>
      <w:lvlText w:val=""/>
      <w:lvlJc w:val="left"/>
      <w:pPr>
        <w:ind w:left="1440" w:hanging="360"/>
      </w:pPr>
      <w:rPr>
        <w:rFonts w:ascii="Wingdings" w:eastAsia="Calibri" w:hAnsi="Wingdings" w:cs="Times New Roman" w:hint="default"/>
      </w:rPr>
    </w:lvl>
    <w:lvl w:ilvl="2" w:tplc="04090005">
      <w:start w:val="1"/>
      <w:numFmt w:val="bullet"/>
      <w:lvlText w:val=""/>
      <w:lvlJc w:val="left"/>
      <w:pPr>
        <w:ind w:left="2160" w:hanging="360"/>
      </w:pPr>
      <w:rPr>
        <w:rFonts w:ascii="Wingdings" w:hAnsi="Wingdings" w:hint="default"/>
      </w:rPr>
    </w:lvl>
    <w:lvl w:ilvl="3" w:tplc="7E3C590E">
      <w:start w:val="1"/>
      <w:numFmt w:val="lowerRoman"/>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966AD"/>
    <w:multiLevelType w:val="hybridMultilevel"/>
    <w:tmpl w:val="B86240D6"/>
    <w:lvl w:ilvl="0" w:tplc="1CEE2090">
      <w:start w:val="1"/>
      <w:numFmt w:val="decimal"/>
      <w:lvlText w:val="13.1.1.%1."/>
      <w:lvlJc w:val="left"/>
      <w:pPr>
        <w:ind w:left="1854" w:hanging="360"/>
      </w:pPr>
      <w:rPr>
        <w:rFonts w:hint="default"/>
      </w:rPr>
    </w:lvl>
    <w:lvl w:ilvl="1" w:tplc="04090019" w:tentative="1">
      <w:start w:val="1"/>
      <w:numFmt w:val="lowerLetter"/>
      <w:lvlText w:val="%2."/>
      <w:lvlJc w:val="left"/>
      <w:pPr>
        <w:ind w:left="1440" w:hanging="360"/>
      </w:pPr>
    </w:lvl>
    <w:lvl w:ilvl="2" w:tplc="A6F48E12">
      <w:start w:val="1"/>
      <w:numFmt w:val="decimal"/>
      <w:lvlText w:val="%3."/>
      <w:lvlJc w:val="left"/>
      <w:pPr>
        <w:ind w:left="2160" w:hanging="180"/>
      </w:pPr>
      <w:rPr>
        <w:rFonts w:ascii="Times New Roman" w:eastAsia="font379"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6542F"/>
    <w:multiLevelType w:val="hybridMultilevel"/>
    <w:tmpl w:val="9822EF9E"/>
    <w:lvl w:ilvl="0" w:tplc="B0DC761A">
      <w:start w:val="1"/>
      <w:numFmt w:val="bullet"/>
      <w:lvlText w:val="-"/>
      <w:lvlJc w:val="left"/>
      <w:pPr>
        <w:ind w:left="720" w:hanging="360"/>
      </w:pPr>
      <w:rPr>
        <w:rFonts w:ascii="font379" w:eastAsia="font379" w:hAnsi="font379" w:hint="default"/>
      </w:rPr>
    </w:lvl>
    <w:lvl w:ilvl="1" w:tplc="04090003" w:tentative="1">
      <w:start w:val="1"/>
      <w:numFmt w:val="bullet"/>
      <w:lvlText w:val="o"/>
      <w:lvlJc w:val="left"/>
      <w:pPr>
        <w:ind w:left="1440" w:hanging="360"/>
      </w:pPr>
      <w:rPr>
        <w:rFonts w:ascii="Calibri" w:hAnsi="Calibri" w:hint="default"/>
      </w:rPr>
    </w:lvl>
    <w:lvl w:ilvl="2" w:tplc="04090005" w:tentative="1">
      <w:start w:val="1"/>
      <w:numFmt w:val="bullet"/>
      <w:lvlText w:val=""/>
      <w:lvlJc w:val="left"/>
      <w:pPr>
        <w:ind w:left="2160" w:hanging="360"/>
      </w:pPr>
      <w:rPr>
        <w:rFonts w:ascii="font379" w:hAnsi="font379"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Calibri" w:hAnsi="Calibri" w:hint="default"/>
      </w:rPr>
    </w:lvl>
    <w:lvl w:ilvl="5" w:tplc="04090005" w:tentative="1">
      <w:start w:val="1"/>
      <w:numFmt w:val="bullet"/>
      <w:lvlText w:val=""/>
      <w:lvlJc w:val="left"/>
      <w:pPr>
        <w:ind w:left="4320" w:hanging="360"/>
      </w:pPr>
      <w:rPr>
        <w:rFonts w:ascii="font379" w:hAnsi="font379"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Calibri" w:hAnsi="Calibri" w:hint="default"/>
      </w:rPr>
    </w:lvl>
    <w:lvl w:ilvl="8" w:tplc="04090005" w:tentative="1">
      <w:start w:val="1"/>
      <w:numFmt w:val="bullet"/>
      <w:lvlText w:val=""/>
      <w:lvlJc w:val="left"/>
      <w:pPr>
        <w:ind w:left="6480" w:hanging="360"/>
      </w:pPr>
      <w:rPr>
        <w:rFonts w:ascii="font379" w:hAnsi="font379" w:hint="default"/>
      </w:rPr>
    </w:lvl>
  </w:abstractNum>
  <w:abstractNum w:abstractNumId="6" w15:restartNumberingAfterBreak="0">
    <w:nsid w:val="2841785E"/>
    <w:multiLevelType w:val="hybridMultilevel"/>
    <w:tmpl w:val="0FC434A6"/>
    <w:lvl w:ilvl="0" w:tplc="EE20C07A">
      <w:numFmt w:val="bullet"/>
      <w:lvlText w:val="-"/>
      <w:lvlJc w:val="left"/>
      <w:pPr>
        <w:ind w:left="720" w:hanging="360"/>
      </w:pPr>
      <w:rPr>
        <w:rFonts w:ascii="font379" w:eastAsia="font379" w:hAnsi="font379" w:hint="default"/>
      </w:rPr>
    </w:lvl>
    <w:lvl w:ilvl="1" w:tplc="04090003" w:tentative="1">
      <w:start w:val="1"/>
      <w:numFmt w:val="bullet"/>
      <w:lvlText w:val="o"/>
      <w:lvlJc w:val="left"/>
      <w:pPr>
        <w:ind w:left="1440" w:hanging="360"/>
      </w:pPr>
      <w:rPr>
        <w:rFonts w:ascii="Calibri" w:hAnsi="Calibri" w:hint="default"/>
      </w:rPr>
    </w:lvl>
    <w:lvl w:ilvl="2" w:tplc="04090005" w:tentative="1">
      <w:start w:val="1"/>
      <w:numFmt w:val="bullet"/>
      <w:lvlText w:val=""/>
      <w:lvlJc w:val="left"/>
      <w:pPr>
        <w:ind w:left="2160" w:hanging="360"/>
      </w:pPr>
      <w:rPr>
        <w:rFonts w:ascii="font379" w:hAnsi="font379"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Calibri" w:hAnsi="Calibri" w:hint="default"/>
      </w:rPr>
    </w:lvl>
    <w:lvl w:ilvl="5" w:tplc="04090005" w:tentative="1">
      <w:start w:val="1"/>
      <w:numFmt w:val="bullet"/>
      <w:lvlText w:val=""/>
      <w:lvlJc w:val="left"/>
      <w:pPr>
        <w:ind w:left="4320" w:hanging="360"/>
      </w:pPr>
      <w:rPr>
        <w:rFonts w:ascii="font379" w:hAnsi="font379"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Calibri" w:hAnsi="Calibri" w:hint="default"/>
      </w:rPr>
    </w:lvl>
    <w:lvl w:ilvl="8" w:tplc="04090005" w:tentative="1">
      <w:start w:val="1"/>
      <w:numFmt w:val="bullet"/>
      <w:lvlText w:val=""/>
      <w:lvlJc w:val="left"/>
      <w:pPr>
        <w:ind w:left="6480" w:hanging="360"/>
      </w:pPr>
      <w:rPr>
        <w:rFonts w:ascii="font379" w:hAnsi="font379" w:hint="default"/>
      </w:rPr>
    </w:lvl>
  </w:abstractNum>
  <w:abstractNum w:abstractNumId="7" w15:restartNumberingAfterBreak="0">
    <w:nsid w:val="32D67F78"/>
    <w:multiLevelType w:val="hybridMultilevel"/>
    <w:tmpl w:val="C57A76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8E6783"/>
    <w:multiLevelType w:val="hybridMultilevel"/>
    <w:tmpl w:val="30CEB758"/>
    <w:lvl w:ilvl="0" w:tplc="1CEE2090">
      <w:start w:val="1"/>
      <w:numFmt w:val="decimal"/>
      <w:lvlText w:val="13.1.1.%1."/>
      <w:lvlJc w:val="left"/>
      <w:pPr>
        <w:ind w:left="1854" w:hanging="360"/>
      </w:pPr>
      <w:rPr>
        <w:rFonts w:hint="default"/>
      </w:rPr>
    </w:lvl>
    <w:lvl w:ilvl="1" w:tplc="04090019" w:tentative="1">
      <w:start w:val="1"/>
      <w:numFmt w:val="lowerLetter"/>
      <w:lvlText w:val="%2."/>
      <w:lvlJc w:val="left"/>
      <w:pPr>
        <w:ind w:left="1440" w:hanging="360"/>
      </w:pPr>
    </w:lvl>
    <w:lvl w:ilvl="2" w:tplc="452E8146">
      <w:start w:val="1"/>
      <w:numFmt w:val="decimal"/>
      <w:lvlText w:val="1.%3."/>
      <w:lvlJc w:val="left"/>
      <w:pPr>
        <w:ind w:left="2160" w:hanging="18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114025"/>
    <w:multiLevelType w:val="hybridMultilevel"/>
    <w:tmpl w:val="F4389FB0"/>
    <w:lvl w:ilvl="0" w:tplc="EE20C07A">
      <w:numFmt w:val="bullet"/>
      <w:lvlText w:val="-"/>
      <w:lvlJc w:val="left"/>
      <w:pPr>
        <w:ind w:left="1440" w:hanging="360"/>
      </w:pPr>
      <w:rPr>
        <w:rFonts w:ascii="font379" w:eastAsia="font379" w:hAnsi="font379" w:hint="default"/>
      </w:rPr>
    </w:lvl>
    <w:lvl w:ilvl="1" w:tplc="04090003">
      <w:start w:val="1"/>
      <w:numFmt w:val="bullet"/>
      <w:lvlText w:val="o"/>
      <w:lvlJc w:val="left"/>
      <w:pPr>
        <w:ind w:left="1440" w:hanging="360"/>
      </w:pPr>
      <w:rPr>
        <w:rFonts w:ascii="Calibri" w:hAnsi="Calibri" w:hint="default"/>
      </w:rPr>
    </w:lvl>
    <w:lvl w:ilvl="2" w:tplc="04090005" w:tentative="1">
      <w:start w:val="1"/>
      <w:numFmt w:val="bullet"/>
      <w:lvlText w:val=""/>
      <w:lvlJc w:val="left"/>
      <w:pPr>
        <w:ind w:left="2160" w:hanging="360"/>
      </w:pPr>
      <w:rPr>
        <w:rFonts w:ascii="font379" w:hAnsi="font379"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Calibri" w:hAnsi="Calibri" w:hint="default"/>
      </w:rPr>
    </w:lvl>
    <w:lvl w:ilvl="5" w:tplc="04090005" w:tentative="1">
      <w:start w:val="1"/>
      <w:numFmt w:val="bullet"/>
      <w:lvlText w:val=""/>
      <w:lvlJc w:val="left"/>
      <w:pPr>
        <w:ind w:left="4320" w:hanging="360"/>
      </w:pPr>
      <w:rPr>
        <w:rFonts w:ascii="font379" w:hAnsi="font379"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Calibri" w:hAnsi="Calibri" w:hint="default"/>
      </w:rPr>
    </w:lvl>
    <w:lvl w:ilvl="8" w:tplc="04090005" w:tentative="1">
      <w:start w:val="1"/>
      <w:numFmt w:val="bullet"/>
      <w:lvlText w:val=""/>
      <w:lvlJc w:val="left"/>
      <w:pPr>
        <w:ind w:left="6480" w:hanging="360"/>
      </w:pPr>
      <w:rPr>
        <w:rFonts w:ascii="font379" w:hAnsi="font379" w:hint="default"/>
      </w:rPr>
    </w:lvl>
  </w:abstractNum>
  <w:abstractNum w:abstractNumId="10" w15:restartNumberingAfterBreak="0">
    <w:nsid w:val="5B761336"/>
    <w:multiLevelType w:val="hybridMultilevel"/>
    <w:tmpl w:val="96F4898A"/>
    <w:lvl w:ilvl="0" w:tplc="C498A988">
      <w:start w:val="1"/>
      <w:numFmt w:val="decimal"/>
      <w:lvlText w:val="%1."/>
      <w:lvlJc w:val="left"/>
      <w:pPr>
        <w:ind w:left="720" w:hanging="360"/>
      </w:pPr>
      <w:rPr>
        <w:rFonts w:ascii="font379" w:eastAsia="font379" w:hAnsi="font379" w:cs="font379"/>
      </w:rPr>
    </w:lvl>
    <w:lvl w:ilvl="1" w:tplc="EE20C07A">
      <w:numFmt w:val="bullet"/>
      <w:lvlText w:val="-"/>
      <w:lvlJc w:val="left"/>
      <w:pPr>
        <w:ind w:left="1440" w:hanging="360"/>
      </w:pPr>
      <w:rPr>
        <w:rFonts w:ascii="font379" w:eastAsia="font379" w:hAnsi="font379" w:hint="default"/>
      </w:rPr>
    </w:lvl>
    <w:lvl w:ilvl="2" w:tplc="04090005" w:tentative="1">
      <w:start w:val="1"/>
      <w:numFmt w:val="bullet"/>
      <w:lvlText w:val=""/>
      <w:lvlJc w:val="left"/>
      <w:pPr>
        <w:ind w:left="2160" w:hanging="360"/>
      </w:pPr>
      <w:rPr>
        <w:rFonts w:ascii="font379" w:hAnsi="font379"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Calibri" w:hAnsi="Calibri" w:hint="default"/>
      </w:rPr>
    </w:lvl>
    <w:lvl w:ilvl="5" w:tplc="04090005" w:tentative="1">
      <w:start w:val="1"/>
      <w:numFmt w:val="bullet"/>
      <w:lvlText w:val=""/>
      <w:lvlJc w:val="left"/>
      <w:pPr>
        <w:ind w:left="4320" w:hanging="360"/>
      </w:pPr>
      <w:rPr>
        <w:rFonts w:ascii="font379" w:hAnsi="font379"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Calibri" w:hAnsi="Calibri" w:hint="default"/>
      </w:rPr>
    </w:lvl>
    <w:lvl w:ilvl="8" w:tplc="04090005" w:tentative="1">
      <w:start w:val="1"/>
      <w:numFmt w:val="bullet"/>
      <w:lvlText w:val=""/>
      <w:lvlJc w:val="left"/>
      <w:pPr>
        <w:ind w:left="6480" w:hanging="360"/>
      </w:pPr>
      <w:rPr>
        <w:rFonts w:ascii="font379" w:hAnsi="font379" w:hint="default"/>
      </w:rPr>
    </w:lvl>
  </w:abstractNum>
  <w:abstractNum w:abstractNumId="11" w15:restartNumberingAfterBreak="0">
    <w:nsid w:val="5D961DB3"/>
    <w:multiLevelType w:val="hybridMultilevel"/>
    <w:tmpl w:val="0C0C9218"/>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1249DB"/>
    <w:multiLevelType w:val="hybridMultilevel"/>
    <w:tmpl w:val="C57A76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0D0AA9"/>
    <w:multiLevelType w:val="hybridMultilevel"/>
    <w:tmpl w:val="C57A76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B92E21"/>
    <w:multiLevelType w:val="hybridMultilevel"/>
    <w:tmpl w:val="DBA62A0E"/>
    <w:lvl w:ilvl="0" w:tplc="B650ABF8">
      <w:start w:val="1"/>
      <w:numFmt w:val="decimal"/>
      <w:lvlText w:val="1.%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num>
  <w:num w:numId="4">
    <w:abstractNumId w:val="5"/>
  </w:num>
  <w:num w:numId="5">
    <w:abstractNumId w:val="0"/>
  </w:num>
  <w:num w:numId="6">
    <w:abstractNumId w:val="6"/>
  </w:num>
  <w:num w:numId="7">
    <w:abstractNumId w:val="14"/>
  </w:num>
  <w:num w:numId="8">
    <w:abstractNumId w:val="11"/>
  </w:num>
  <w:num w:numId="9">
    <w:abstractNumId w:val="4"/>
  </w:num>
  <w:num w:numId="10">
    <w:abstractNumId w:val="8"/>
  </w:num>
  <w:num w:numId="11">
    <w:abstractNumId w:val="3"/>
  </w:num>
  <w:num w:numId="12">
    <w:abstractNumId w:val="7"/>
  </w:num>
  <w:num w:numId="13">
    <w:abstractNumId w:val="13"/>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69"/>
    <w:rsid w:val="00135DB2"/>
    <w:rsid w:val="00756B69"/>
    <w:rsid w:val="00AD0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92609B-6F90-4E04-988D-226F9940D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B69"/>
    <w:pPr>
      <w:spacing w:after="0" w:line="240" w:lineRule="auto"/>
      <w:jc w:val="both"/>
    </w:pPr>
    <w:rPr>
      <w:rFonts w:ascii="Times New Roman" w:eastAsia="Times New Roman" w:hAnsi="Times New Roman" w:cs="Times New Roman"/>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Ref"/>
    <w:basedOn w:val="Normal"/>
    <w:link w:val="ListParagraphChar"/>
    <w:uiPriority w:val="34"/>
    <w:qFormat/>
    <w:rsid w:val="00756B69"/>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Ref Char"/>
    <w:link w:val="ListParagraph"/>
    <w:uiPriority w:val="34"/>
    <w:qFormat/>
    <w:rsid w:val="00756B69"/>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4173</Words>
  <Characters>23787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Thi Phuong Dung</dc:creator>
  <cp:keywords/>
  <dc:description/>
  <cp:lastModifiedBy>Vu Thi Phuong Dung</cp:lastModifiedBy>
  <cp:revision>1</cp:revision>
  <cp:lastPrinted>2025-04-18T09:47:00Z</cp:lastPrinted>
  <dcterms:created xsi:type="dcterms:W3CDTF">2025-04-18T09:46:00Z</dcterms:created>
  <dcterms:modified xsi:type="dcterms:W3CDTF">2025-04-18T10:12:00Z</dcterms:modified>
</cp:coreProperties>
</file>